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AE380" w14:textId="77777777" w:rsidR="00272FDB" w:rsidRDefault="00272FDB" w:rsidP="00272FDB">
      <w:pPr>
        <w:spacing w:line="240" w:lineRule="auto"/>
        <w:rPr>
          <w:rFonts w:asciiTheme="minorHAnsi" w:hAnsiTheme="minorHAnsi"/>
        </w:rPr>
      </w:pPr>
    </w:p>
    <w:p w14:paraId="405F5E20" w14:textId="77777777" w:rsidR="008E5197" w:rsidRPr="00B51531" w:rsidRDefault="008E5197" w:rsidP="008E5197">
      <w:pPr>
        <w:spacing w:line="240" w:lineRule="auto"/>
        <w:ind w:left="4956" w:firstLine="708"/>
        <w:rPr>
          <w:rFonts w:ascii="Proba Pro" w:hAnsi="Proba Pro"/>
        </w:rPr>
      </w:pPr>
      <w:r w:rsidRPr="00B51531">
        <w:rPr>
          <w:rFonts w:ascii="Proba Pro" w:hAnsi="Proba Pro"/>
          <w:szCs w:val="20"/>
        </w:rPr>
        <w:t>V</w:t>
      </w:r>
      <w:r w:rsidRPr="00B51531">
        <w:rPr>
          <w:rFonts w:cs="Calibri"/>
          <w:szCs w:val="20"/>
        </w:rPr>
        <w:t> </w:t>
      </w:r>
      <w:r w:rsidRPr="00B51531">
        <w:rPr>
          <w:rFonts w:ascii="Proba Pro" w:hAnsi="Proba Pro"/>
          <w:szCs w:val="20"/>
        </w:rPr>
        <w:t xml:space="preserve">Bratislave, dňa </w:t>
      </w:r>
      <w:r>
        <w:rPr>
          <w:rFonts w:ascii="Proba Pro" w:hAnsi="Proba Pro"/>
          <w:szCs w:val="20"/>
        </w:rPr>
        <w:t>02.12.</w:t>
      </w:r>
      <w:r w:rsidRPr="00B51531">
        <w:rPr>
          <w:rFonts w:ascii="Proba Pro" w:hAnsi="Proba Pro"/>
          <w:szCs w:val="20"/>
        </w:rPr>
        <w:t>2016</w:t>
      </w:r>
    </w:p>
    <w:p w14:paraId="25AAD8A7" w14:textId="77777777" w:rsidR="008E5197" w:rsidRPr="00B51531" w:rsidRDefault="008E5197" w:rsidP="008E5197">
      <w:pPr>
        <w:spacing w:line="240" w:lineRule="auto"/>
        <w:rPr>
          <w:rFonts w:ascii="Proba Pro" w:hAnsi="Proba Pro"/>
        </w:rPr>
      </w:pPr>
      <w:r w:rsidRPr="00B51531">
        <w:rPr>
          <w:rFonts w:ascii="Proba Pro" w:hAnsi="Proba Pro"/>
          <w:szCs w:val="20"/>
        </w:rPr>
        <w:tab/>
      </w:r>
      <w:r w:rsidRPr="00B51531">
        <w:rPr>
          <w:rFonts w:ascii="Proba Pro" w:hAnsi="Proba Pro"/>
          <w:szCs w:val="20"/>
        </w:rPr>
        <w:tab/>
      </w:r>
      <w:r w:rsidRPr="00B51531">
        <w:rPr>
          <w:rFonts w:ascii="Proba Pro" w:hAnsi="Proba Pro"/>
          <w:szCs w:val="20"/>
        </w:rPr>
        <w:tab/>
      </w:r>
      <w:r w:rsidRPr="00B51531">
        <w:rPr>
          <w:rFonts w:ascii="Proba Pro" w:hAnsi="Proba Pro"/>
          <w:szCs w:val="20"/>
        </w:rPr>
        <w:tab/>
      </w:r>
      <w:r w:rsidRPr="00B51531">
        <w:rPr>
          <w:rFonts w:ascii="Proba Pro" w:hAnsi="Proba Pro"/>
          <w:szCs w:val="20"/>
        </w:rPr>
        <w:tab/>
      </w:r>
      <w:r w:rsidRPr="00B51531">
        <w:rPr>
          <w:rFonts w:ascii="Proba Pro" w:hAnsi="Proba Pro"/>
          <w:szCs w:val="20"/>
        </w:rPr>
        <w:tab/>
      </w:r>
    </w:p>
    <w:p w14:paraId="26464F25" w14:textId="77777777" w:rsidR="008E5197" w:rsidRPr="00B51531" w:rsidRDefault="008E5197" w:rsidP="008E5197">
      <w:pPr>
        <w:spacing w:line="240" w:lineRule="auto"/>
        <w:rPr>
          <w:rFonts w:ascii="Proba Pro" w:hAnsi="Proba Pro" w:cstheme="minorHAnsi"/>
          <w:b/>
        </w:rPr>
      </w:pPr>
      <w:r w:rsidRPr="00B51531">
        <w:rPr>
          <w:rFonts w:ascii="Proba Pro" w:hAnsi="Proba Pro" w:cstheme="minorHAnsi"/>
          <w:b/>
        </w:rPr>
        <w:t xml:space="preserve">Vec: Výzva na predloženie cenovej ponuky </w:t>
      </w:r>
    </w:p>
    <w:p w14:paraId="7256F510" w14:textId="77777777" w:rsidR="008E5197" w:rsidRPr="00B51531" w:rsidRDefault="008E5197" w:rsidP="008E5197">
      <w:pPr>
        <w:spacing w:line="240" w:lineRule="auto"/>
        <w:rPr>
          <w:rFonts w:ascii="Proba Pro" w:hAnsi="Proba Pro" w:cstheme="minorHAnsi"/>
        </w:rPr>
      </w:pPr>
    </w:p>
    <w:p w14:paraId="0D04509D" w14:textId="395FFEF2" w:rsidR="008E5197" w:rsidRPr="00B51531" w:rsidRDefault="008E5197" w:rsidP="008E5197">
      <w:pPr>
        <w:spacing w:line="240" w:lineRule="auto"/>
        <w:jc w:val="both"/>
        <w:rPr>
          <w:rFonts w:ascii="Proba Pro" w:hAnsi="Proba Pro" w:cstheme="minorHAnsi"/>
        </w:rPr>
      </w:pPr>
      <w:r w:rsidRPr="00B51531">
        <w:rPr>
          <w:rFonts w:ascii="Proba Pro" w:hAnsi="Proba Pro" w:cstheme="minorHAnsi"/>
        </w:rPr>
        <w:t xml:space="preserve">Spoločnosť </w:t>
      </w:r>
      <w:proofErr w:type="spellStart"/>
      <w:r w:rsidRPr="00B51531">
        <w:rPr>
          <w:rFonts w:ascii="Proba Pro" w:hAnsi="Proba Pro" w:cstheme="minorHAnsi"/>
          <w:b/>
        </w:rPr>
        <w:t>Decom,a.s</w:t>
      </w:r>
      <w:proofErr w:type="spellEnd"/>
      <w:r w:rsidRPr="00B51531">
        <w:rPr>
          <w:rFonts w:ascii="Proba Pro" w:hAnsi="Proba Pro" w:cstheme="minorHAnsi"/>
          <w:b/>
        </w:rPr>
        <w:t>., Sibírska 1, Trnava 917 01, IČO: 31 438</w:t>
      </w:r>
      <w:r w:rsidRPr="00B51531">
        <w:rPr>
          <w:rFonts w:cs="Calibri"/>
          <w:b/>
        </w:rPr>
        <w:t> </w:t>
      </w:r>
      <w:r w:rsidRPr="00B51531">
        <w:rPr>
          <w:rFonts w:ascii="Proba Pro" w:hAnsi="Proba Pro" w:cstheme="minorHAnsi"/>
          <w:b/>
        </w:rPr>
        <w:t xml:space="preserve">318, </w:t>
      </w:r>
      <w:r w:rsidRPr="00B51531">
        <w:rPr>
          <w:rFonts w:ascii="Proba Pro" w:hAnsi="Proba Pro" w:cstheme="minorHAnsi"/>
        </w:rPr>
        <w:t xml:space="preserve">ako osoba podľa </w:t>
      </w:r>
      <w:proofErr w:type="spellStart"/>
      <w:r w:rsidRPr="00B51531">
        <w:rPr>
          <w:rFonts w:ascii="Proba Pro" w:hAnsi="Proba Pro" w:cstheme="minorHAnsi"/>
        </w:rPr>
        <w:t>ust</w:t>
      </w:r>
      <w:proofErr w:type="spellEnd"/>
      <w:r w:rsidRPr="00B51531">
        <w:rPr>
          <w:rFonts w:ascii="Proba Pro" w:hAnsi="Proba Pro" w:cstheme="minorHAnsi"/>
        </w:rPr>
        <w:t xml:space="preserve">. § 8 zákona č. 343/2015 </w:t>
      </w:r>
      <w:proofErr w:type="spellStart"/>
      <w:r w:rsidRPr="00B51531">
        <w:rPr>
          <w:rFonts w:ascii="Proba Pro" w:hAnsi="Proba Pro" w:cstheme="minorHAnsi"/>
        </w:rPr>
        <w:t>Z.z</w:t>
      </w:r>
      <w:proofErr w:type="spellEnd"/>
      <w:r w:rsidRPr="00B51531">
        <w:rPr>
          <w:rFonts w:ascii="Proba Pro" w:hAnsi="Proba Pro" w:cstheme="minorHAnsi"/>
        </w:rPr>
        <w:t>. o</w:t>
      </w:r>
      <w:r w:rsidRPr="00B51531">
        <w:rPr>
          <w:rFonts w:cs="Calibri"/>
        </w:rPr>
        <w:t> </w:t>
      </w:r>
      <w:r w:rsidRPr="00B51531">
        <w:rPr>
          <w:rFonts w:ascii="Proba Pro" w:hAnsi="Proba Pro" w:cstheme="minorHAnsi"/>
        </w:rPr>
        <w:t>verejnom obstarávaní a</w:t>
      </w:r>
      <w:r w:rsidRPr="00B51531">
        <w:rPr>
          <w:rFonts w:cs="Calibri"/>
        </w:rPr>
        <w:t> </w:t>
      </w:r>
      <w:r w:rsidRPr="00B51531">
        <w:rPr>
          <w:rFonts w:ascii="Proba Pro" w:hAnsi="Proba Pro" w:cstheme="minorHAnsi"/>
        </w:rPr>
        <w:t>o</w:t>
      </w:r>
      <w:r w:rsidRPr="00B51531">
        <w:rPr>
          <w:rFonts w:cs="Calibri"/>
        </w:rPr>
        <w:t> </w:t>
      </w:r>
      <w:r w:rsidRPr="00B51531">
        <w:rPr>
          <w:rFonts w:ascii="Proba Pro" w:hAnsi="Proba Pro" w:cstheme="minorHAnsi"/>
        </w:rPr>
        <w:t>zmene a</w:t>
      </w:r>
      <w:r w:rsidRPr="00B51531">
        <w:rPr>
          <w:rFonts w:cs="Calibri"/>
        </w:rPr>
        <w:t> </w:t>
      </w:r>
      <w:r w:rsidRPr="00B51531">
        <w:rPr>
          <w:rFonts w:ascii="Proba Pro" w:hAnsi="Proba Pro" w:cstheme="minorHAnsi"/>
        </w:rPr>
        <w:t>doplnení niektorých zákonov v</w:t>
      </w:r>
      <w:r w:rsidRPr="00B51531">
        <w:rPr>
          <w:rFonts w:cs="Calibri"/>
        </w:rPr>
        <w:t> </w:t>
      </w:r>
      <w:r w:rsidRPr="00B51531">
        <w:rPr>
          <w:rFonts w:ascii="Proba Pro" w:hAnsi="Proba Pro" w:cstheme="minorHAnsi"/>
        </w:rPr>
        <w:t>znení neskorších predpisov</w:t>
      </w:r>
      <w:r w:rsidRPr="00B51531">
        <w:rPr>
          <w:rFonts w:ascii="Proba Pro" w:hAnsi="Proba Pro" w:cstheme="minorHAnsi"/>
          <w:b/>
        </w:rPr>
        <w:t xml:space="preserve"> </w:t>
      </w:r>
      <w:r w:rsidRPr="00B51531">
        <w:rPr>
          <w:rFonts w:ascii="Proba Pro" w:hAnsi="Proba Pro" w:cstheme="minorHAnsi"/>
        </w:rPr>
        <w:t>(ďalej len „</w:t>
      </w:r>
      <w:r w:rsidRPr="00B51531">
        <w:rPr>
          <w:rFonts w:ascii="Proba Pro" w:hAnsi="Proba Pro" w:cstheme="minorHAnsi"/>
          <w:b/>
        </w:rPr>
        <w:t>Verejný obstarávateľ</w:t>
      </w:r>
      <w:r w:rsidRPr="00B51531">
        <w:rPr>
          <w:rFonts w:ascii="Proba Pro" w:hAnsi="Proba Pro" w:cstheme="minorHAnsi"/>
        </w:rPr>
        <w:t xml:space="preserve">“) podľa zákona č. 343/2015 </w:t>
      </w:r>
      <w:proofErr w:type="spellStart"/>
      <w:r w:rsidRPr="00B51531">
        <w:rPr>
          <w:rFonts w:ascii="Proba Pro" w:hAnsi="Proba Pro" w:cstheme="minorHAnsi"/>
        </w:rPr>
        <w:t>Z.z</w:t>
      </w:r>
      <w:proofErr w:type="spellEnd"/>
      <w:r w:rsidRPr="00B51531">
        <w:rPr>
          <w:rFonts w:ascii="Proba Pro" w:hAnsi="Proba Pro" w:cstheme="minorHAnsi"/>
        </w:rPr>
        <w:t>. o verejnom obstarávaní a o zmene</w:t>
      </w:r>
      <w:r>
        <w:rPr>
          <w:rFonts w:ascii="Proba Pro" w:hAnsi="Proba Pro" w:cstheme="minorHAnsi"/>
        </w:rPr>
        <w:t xml:space="preserve"> a doplnení niektorých zákonov </w:t>
      </w:r>
      <w:r w:rsidRPr="00B51531">
        <w:rPr>
          <w:rFonts w:ascii="Proba Pro" w:hAnsi="Proba Pro" w:cstheme="minorHAnsi"/>
        </w:rPr>
        <w:t>v platnom znení (ďalej len „</w:t>
      </w:r>
      <w:r w:rsidRPr="00B51531">
        <w:rPr>
          <w:rFonts w:ascii="Proba Pro" w:hAnsi="Proba Pro" w:cstheme="minorHAnsi"/>
          <w:b/>
        </w:rPr>
        <w:t>Zákon</w:t>
      </w:r>
      <w:r w:rsidRPr="00B51531">
        <w:rPr>
          <w:rFonts w:ascii="Proba Pro" w:hAnsi="Proba Pro" w:cstheme="minorHAnsi"/>
        </w:rPr>
        <w:t xml:space="preserve">“) realizuje </w:t>
      </w:r>
      <w:r>
        <w:rPr>
          <w:rFonts w:ascii="Proba Pro" w:hAnsi="Proba Pro" w:cstheme="minorHAnsi"/>
        </w:rPr>
        <w:t>postup zadávania zákaziek s</w:t>
      </w:r>
      <w:r>
        <w:rPr>
          <w:rFonts w:cs="Calibri"/>
        </w:rPr>
        <w:t> </w:t>
      </w:r>
      <w:r>
        <w:rPr>
          <w:rFonts w:ascii="Proba Pro" w:hAnsi="Proba Pro" w:cstheme="minorHAnsi"/>
        </w:rPr>
        <w:t xml:space="preserve">nízkou hodnotou podľa </w:t>
      </w:r>
      <w:proofErr w:type="spellStart"/>
      <w:r>
        <w:rPr>
          <w:rFonts w:ascii="Proba Pro" w:hAnsi="Proba Pro" w:cstheme="minorHAnsi"/>
        </w:rPr>
        <w:t>ust</w:t>
      </w:r>
      <w:proofErr w:type="spellEnd"/>
      <w:r>
        <w:rPr>
          <w:rFonts w:ascii="Proba Pro" w:hAnsi="Proba Pro" w:cstheme="minorHAnsi"/>
        </w:rPr>
        <w:t>. § 117 Zákona (ďalej len „</w:t>
      </w:r>
      <w:r w:rsidRPr="00B51531">
        <w:rPr>
          <w:rFonts w:ascii="Proba Pro" w:hAnsi="Proba Pro" w:cstheme="minorHAnsi"/>
        </w:rPr>
        <w:t>prieskum trhu</w:t>
      </w:r>
      <w:r>
        <w:rPr>
          <w:rFonts w:ascii="Proba Pro" w:hAnsi="Proba Pro" w:cstheme="minorHAnsi"/>
        </w:rPr>
        <w:t>“)</w:t>
      </w:r>
      <w:r w:rsidRPr="00B51531">
        <w:rPr>
          <w:rFonts w:ascii="Proba Pro" w:hAnsi="Proba Pro" w:cstheme="minorHAnsi"/>
        </w:rPr>
        <w:t xml:space="preserve"> na </w:t>
      </w:r>
      <w:r>
        <w:rPr>
          <w:rFonts w:ascii="Proba Pro" w:hAnsi="Proba Pro" w:cstheme="minorHAnsi"/>
        </w:rPr>
        <w:t>poskytnutie služieb na predmet</w:t>
      </w:r>
      <w:r w:rsidRPr="00B51531">
        <w:rPr>
          <w:rFonts w:ascii="Proba Pro" w:hAnsi="Proba Pro" w:cstheme="minorHAnsi"/>
        </w:rPr>
        <w:t xml:space="preserve"> zákazky „</w:t>
      </w:r>
      <w:r w:rsidRPr="00B72927">
        <w:rPr>
          <w:rFonts w:ascii="Proba Pro" w:hAnsi="Proba Pro" w:cstheme="minorHAnsi"/>
          <w:b/>
        </w:rPr>
        <w:t>Systém pre rozdeľovanie položiek inventárnej databázy jadrových zariadení na jedno-materiálové komponenty</w:t>
      </w:r>
      <w:r w:rsidRPr="00B51531">
        <w:rPr>
          <w:rFonts w:ascii="Proba Pro" w:hAnsi="Proba Pro" w:cstheme="minorHAnsi"/>
        </w:rPr>
        <w:t>“ (ďalej len „</w:t>
      </w:r>
      <w:r w:rsidRPr="00B51531">
        <w:rPr>
          <w:rFonts w:ascii="Proba Pro" w:hAnsi="Proba Pro" w:cstheme="minorHAnsi"/>
          <w:b/>
        </w:rPr>
        <w:t>Predmet zákazky</w:t>
      </w:r>
      <w:r w:rsidRPr="00B51531">
        <w:rPr>
          <w:rFonts w:ascii="Proba Pro" w:hAnsi="Proba Pro" w:cstheme="minorHAnsi"/>
        </w:rPr>
        <w:t xml:space="preserve">“). Prostredníctvom obchodného registra a internetu získal Verejný obstarávateľ  informáciu, že Vaša spoločnosť </w:t>
      </w:r>
      <w:r>
        <w:rPr>
          <w:rFonts w:ascii="Proba Pro" w:hAnsi="Proba Pro" w:cstheme="minorHAnsi"/>
        </w:rPr>
        <w:t>poskytuje služby</w:t>
      </w:r>
      <w:r w:rsidRPr="00B51531">
        <w:rPr>
          <w:rFonts w:ascii="Proba Pro" w:hAnsi="Proba Pro" w:cstheme="minorHAnsi"/>
        </w:rPr>
        <w:t xml:space="preserve"> zodpovedajúce predmetu zákazky. Spoločnosť </w:t>
      </w:r>
      <w:r w:rsidRPr="00B51531">
        <w:rPr>
          <w:rFonts w:ascii="Proba Pro" w:hAnsi="Proba Pro" w:cs="Arial"/>
          <w:szCs w:val="20"/>
        </w:rPr>
        <w:t xml:space="preserve">Tatra Tender </w:t>
      </w:r>
      <w:proofErr w:type="spellStart"/>
      <w:r w:rsidRPr="00B51531">
        <w:rPr>
          <w:rFonts w:ascii="Proba Pro" w:hAnsi="Proba Pro" w:cs="Arial"/>
          <w:szCs w:val="20"/>
        </w:rPr>
        <w:t>s.r.o</w:t>
      </w:r>
      <w:proofErr w:type="spellEnd"/>
      <w:r w:rsidRPr="00B51531">
        <w:rPr>
          <w:rFonts w:ascii="Proba Pro" w:hAnsi="Proba Pro" w:cs="Arial"/>
          <w:szCs w:val="20"/>
        </w:rPr>
        <w:t xml:space="preserve">., </w:t>
      </w:r>
      <w:proofErr w:type="spellStart"/>
      <w:r w:rsidRPr="00B51531">
        <w:rPr>
          <w:rFonts w:ascii="Proba Pro" w:hAnsi="Proba Pro" w:cs="Arial"/>
          <w:szCs w:val="20"/>
        </w:rPr>
        <w:t>Krčméryho</w:t>
      </w:r>
      <w:proofErr w:type="spellEnd"/>
      <w:r w:rsidRPr="00B51531">
        <w:rPr>
          <w:rFonts w:ascii="Proba Pro" w:hAnsi="Proba Pro" w:cs="Arial"/>
          <w:szCs w:val="20"/>
        </w:rPr>
        <w:t xml:space="preserve"> 16, 811 04 Bratislava ako osoba poverená Verejným obstarávateľom na vykonanie</w:t>
      </w:r>
      <w:r w:rsidRPr="00B51531">
        <w:rPr>
          <w:rFonts w:ascii="Proba Pro" w:hAnsi="Proba Pro" w:cstheme="minorHAnsi"/>
        </w:rPr>
        <w:t xml:space="preserve"> tohto prieskumu trhu pre Verejného obstarávateľa si Vás dovoľuje v</w:t>
      </w:r>
      <w:r w:rsidRPr="00B51531">
        <w:rPr>
          <w:rFonts w:cs="Calibri"/>
        </w:rPr>
        <w:t> </w:t>
      </w:r>
      <w:r w:rsidRPr="00B51531">
        <w:rPr>
          <w:rFonts w:ascii="Proba Pro" w:hAnsi="Proba Pro" w:cstheme="minorHAnsi"/>
        </w:rPr>
        <w:t>mene Verejn</w:t>
      </w:r>
      <w:r w:rsidRPr="00B51531">
        <w:rPr>
          <w:rFonts w:ascii="Proba Pro" w:hAnsi="Proba Pro" w:cs="Proba Pro"/>
        </w:rPr>
        <w:t>é</w:t>
      </w:r>
      <w:r w:rsidRPr="00B51531">
        <w:rPr>
          <w:rFonts w:ascii="Proba Pro" w:hAnsi="Proba Pro" w:cstheme="minorHAnsi"/>
        </w:rPr>
        <w:t>ho obstar</w:t>
      </w:r>
      <w:r w:rsidRPr="00B51531">
        <w:rPr>
          <w:rFonts w:ascii="Proba Pro" w:hAnsi="Proba Pro" w:cs="Proba Pro"/>
        </w:rPr>
        <w:t>á</w:t>
      </w:r>
      <w:r w:rsidRPr="00B51531">
        <w:rPr>
          <w:rFonts w:ascii="Proba Pro" w:hAnsi="Proba Pro" w:cstheme="minorHAnsi"/>
        </w:rPr>
        <w:t>vate</w:t>
      </w:r>
      <w:r w:rsidRPr="00B51531">
        <w:rPr>
          <w:rFonts w:ascii="Proba Pro" w:hAnsi="Proba Pro" w:cs="Proba Pro"/>
        </w:rPr>
        <w:t>ľ</w:t>
      </w:r>
      <w:r w:rsidRPr="00B51531">
        <w:rPr>
          <w:rFonts w:ascii="Proba Pro" w:hAnsi="Proba Pro" w:cstheme="minorHAnsi"/>
        </w:rPr>
        <w:t xml:space="preserve">a osloviť na predloženie cenovej ponuky </w:t>
      </w:r>
      <w:r>
        <w:rPr>
          <w:rFonts w:ascii="Proba Pro" w:hAnsi="Proba Pro" w:cstheme="minorHAnsi"/>
        </w:rPr>
        <w:t>za účelom výberu najlepšej ponuky na poskytnutie služieb, ktoré sú Predmetom zákazky</w:t>
      </w:r>
      <w:r w:rsidR="008E5544">
        <w:rPr>
          <w:rFonts w:ascii="Proba Pro" w:hAnsi="Proba Pro" w:cstheme="minorHAnsi"/>
        </w:rPr>
        <w:t xml:space="preserve"> </w:t>
      </w:r>
      <w:r w:rsidR="008E5544" w:rsidRPr="00B51531">
        <w:rPr>
          <w:rFonts w:ascii="Proba Pro" w:hAnsi="Proba Pro" w:cstheme="minorHAnsi"/>
        </w:rPr>
        <w:t>(ďalej len „</w:t>
      </w:r>
      <w:r w:rsidR="008E5544" w:rsidRPr="00B51531">
        <w:rPr>
          <w:rFonts w:ascii="Proba Pro" w:hAnsi="Proba Pro" w:cstheme="minorHAnsi"/>
          <w:b/>
        </w:rPr>
        <w:t>Cenová ponuka</w:t>
      </w:r>
      <w:r w:rsidR="008E5544" w:rsidRPr="00B51531">
        <w:rPr>
          <w:rFonts w:ascii="Proba Pro" w:hAnsi="Proba Pro" w:cstheme="minorHAnsi"/>
        </w:rPr>
        <w:t>“)</w:t>
      </w:r>
      <w:r w:rsidRPr="00B51531">
        <w:rPr>
          <w:rFonts w:ascii="Proba Pro" w:hAnsi="Proba Pro" w:cstheme="minorHAnsi"/>
        </w:rPr>
        <w:t>.</w:t>
      </w:r>
      <w:r>
        <w:rPr>
          <w:rFonts w:ascii="Proba Pro" w:hAnsi="Proba Pro" w:cstheme="minorHAnsi"/>
        </w:rPr>
        <w:t xml:space="preserve"> </w:t>
      </w:r>
    </w:p>
    <w:p w14:paraId="79955CCA" w14:textId="77777777" w:rsidR="008E5197" w:rsidRPr="00B51531" w:rsidRDefault="008E5197" w:rsidP="008E5197">
      <w:pPr>
        <w:ind w:firstLine="720"/>
        <w:jc w:val="both"/>
        <w:rPr>
          <w:rFonts w:ascii="Proba Pro" w:hAnsi="Proba Pro" w:cs="Arial"/>
          <w:sz w:val="20"/>
          <w:szCs w:val="20"/>
        </w:rPr>
      </w:pPr>
    </w:p>
    <w:p w14:paraId="7215B5B4" w14:textId="77777777" w:rsidR="008E5197" w:rsidRPr="008E5197" w:rsidRDefault="008E5197" w:rsidP="008E5197">
      <w:pPr>
        <w:pStyle w:val="Odsekzoznamu"/>
        <w:numPr>
          <w:ilvl w:val="0"/>
          <w:numId w:val="7"/>
        </w:numPr>
        <w:spacing w:after="0" w:line="240" w:lineRule="auto"/>
        <w:jc w:val="both"/>
        <w:rPr>
          <w:rFonts w:asciiTheme="minorHAnsi" w:eastAsiaTheme="majorEastAsia" w:hAnsiTheme="minorHAnsi" w:cstheme="minorHAnsi"/>
          <w:b/>
          <w:caps/>
          <w:spacing w:val="30"/>
        </w:rPr>
      </w:pPr>
      <w:r w:rsidRPr="008E5197">
        <w:rPr>
          <w:rFonts w:asciiTheme="minorHAnsi" w:eastAsiaTheme="majorEastAsia" w:hAnsiTheme="minorHAnsi" w:cstheme="minorHAnsi"/>
          <w:b/>
          <w:caps/>
          <w:spacing w:val="30"/>
        </w:rPr>
        <w:t>Identifikácia verejného obstarávateľa</w:t>
      </w:r>
    </w:p>
    <w:p w14:paraId="45E8B233" w14:textId="77777777" w:rsidR="008E5197" w:rsidRPr="00B51531" w:rsidRDefault="008E5197" w:rsidP="008E5197">
      <w:pPr>
        <w:ind w:left="964"/>
        <w:jc w:val="both"/>
        <w:rPr>
          <w:rFonts w:ascii="Proba Pro" w:hAnsi="Proba Pro" w:cs="Arial"/>
          <w:b/>
          <w:sz w:val="20"/>
          <w:szCs w:val="20"/>
        </w:rPr>
      </w:pPr>
    </w:p>
    <w:p w14:paraId="0B093974" w14:textId="77777777" w:rsidR="008E5197" w:rsidRPr="00252E68" w:rsidRDefault="008E5197" w:rsidP="008E5197">
      <w:pPr>
        <w:ind w:left="567"/>
        <w:jc w:val="both"/>
        <w:rPr>
          <w:rFonts w:ascii="Proba Pro" w:hAnsi="Proba Pro" w:cs="Arial"/>
        </w:rPr>
      </w:pPr>
      <w:r w:rsidRPr="00252E68">
        <w:rPr>
          <w:rFonts w:ascii="Proba Pro" w:hAnsi="Proba Pro" w:cs="Arial"/>
          <w:b/>
        </w:rPr>
        <w:t>Názov:</w:t>
      </w:r>
      <w:r w:rsidRPr="00252E68">
        <w:rPr>
          <w:rFonts w:ascii="Proba Pro" w:hAnsi="Proba Pro" w:cs="Arial"/>
          <w:b/>
        </w:rPr>
        <w:tab/>
      </w:r>
      <w:r w:rsidRPr="00252E68">
        <w:rPr>
          <w:rFonts w:ascii="Proba Pro" w:hAnsi="Proba Pro" w:cs="Arial"/>
          <w:b/>
        </w:rPr>
        <w:tab/>
      </w:r>
      <w:r w:rsidRPr="00252E68">
        <w:rPr>
          <w:rFonts w:ascii="Proba Pro" w:hAnsi="Proba Pro" w:cs="Arial"/>
          <w:b/>
        </w:rPr>
        <w:tab/>
      </w:r>
      <w:proofErr w:type="spellStart"/>
      <w:r w:rsidRPr="00252E68">
        <w:rPr>
          <w:rFonts w:ascii="Proba Pro" w:hAnsi="Proba Pro" w:cstheme="minorHAnsi"/>
          <w:b/>
        </w:rPr>
        <w:t>Decom,a.s</w:t>
      </w:r>
      <w:proofErr w:type="spellEnd"/>
      <w:r w:rsidRPr="00252E68">
        <w:rPr>
          <w:rFonts w:ascii="Proba Pro" w:hAnsi="Proba Pro" w:cstheme="minorHAnsi"/>
          <w:b/>
        </w:rPr>
        <w:t>.</w:t>
      </w:r>
    </w:p>
    <w:p w14:paraId="7BEDD255" w14:textId="77777777" w:rsidR="008E5197" w:rsidRPr="00252E68" w:rsidRDefault="008E5197" w:rsidP="008E5197">
      <w:pPr>
        <w:ind w:left="567"/>
        <w:jc w:val="both"/>
        <w:rPr>
          <w:rFonts w:ascii="Proba Pro" w:hAnsi="Proba Pro" w:cs="Arial"/>
          <w:b/>
        </w:rPr>
      </w:pPr>
      <w:r w:rsidRPr="00252E68">
        <w:rPr>
          <w:rFonts w:ascii="Proba Pro" w:hAnsi="Proba Pro" w:cs="Arial"/>
          <w:b/>
        </w:rPr>
        <w:t>Sídlo:</w:t>
      </w:r>
      <w:r w:rsidRPr="00252E68">
        <w:rPr>
          <w:rFonts w:ascii="Proba Pro" w:hAnsi="Proba Pro" w:cs="Arial"/>
          <w:b/>
        </w:rPr>
        <w:tab/>
      </w:r>
      <w:r w:rsidRPr="00252E68">
        <w:rPr>
          <w:rFonts w:ascii="Proba Pro" w:hAnsi="Proba Pro" w:cs="Arial"/>
          <w:b/>
        </w:rPr>
        <w:tab/>
      </w:r>
      <w:r w:rsidRPr="00252E68">
        <w:rPr>
          <w:rFonts w:ascii="Proba Pro" w:hAnsi="Proba Pro" w:cs="Arial"/>
          <w:b/>
        </w:rPr>
        <w:tab/>
      </w:r>
      <w:r w:rsidRPr="00252E68">
        <w:rPr>
          <w:rFonts w:ascii="Proba Pro" w:hAnsi="Proba Pro" w:cstheme="minorHAnsi"/>
        </w:rPr>
        <w:t>Sibírska 1, 917 01 Trnava</w:t>
      </w:r>
      <w:r w:rsidRPr="00252E68">
        <w:rPr>
          <w:rFonts w:ascii="Proba Pro" w:hAnsi="Proba Pro" w:cstheme="minorHAnsi"/>
          <w:b/>
        </w:rPr>
        <w:t xml:space="preserve"> </w:t>
      </w:r>
    </w:p>
    <w:p w14:paraId="6DAAF3BF" w14:textId="37D28763" w:rsidR="008E5197" w:rsidRPr="00252E68" w:rsidRDefault="008E5197" w:rsidP="008E5197">
      <w:pPr>
        <w:ind w:left="567"/>
        <w:jc w:val="both"/>
        <w:rPr>
          <w:rFonts w:ascii="Proba Pro" w:hAnsi="Proba Pro" w:cs="Arial"/>
        </w:rPr>
      </w:pPr>
      <w:r w:rsidRPr="00252E68">
        <w:rPr>
          <w:rFonts w:ascii="Proba Pro" w:hAnsi="Proba Pro" w:cs="Arial"/>
          <w:b/>
        </w:rPr>
        <w:t>Štatutárny orgán:</w:t>
      </w:r>
      <w:r w:rsidRPr="00252E68">
        <w:rPr>
          <w:rFonts w:ascii="Proba Pro" w:hAnsi="Proba Pro" w:cs="Arial"/>
          <w:b/>
        </w:rPr>
        <w:tab/>
      </w:r>
      <w:r w:rsidRPr="00252E68">
        <w:rPr>
          <w:rFonts w:ascii="Proba Pro" w:hAnsi="Proba Pro" w:cs="Arial"/>
        </w:rPr>
        <w:t xml:space="preserve">predstavenstvo </w:t>
      </w:r>
    </w:p>
    <w:p w14:paraId="5255E3BE" w14:textId="77777777" w:rsidR="008E5197" w:rsidRPr="00252E68" w:rsidRDefault="008E5197" w:rsidP="008E5197">
      <w:pPr>
        <w:ind w:left="567"/>
        <w:jc w:val="both"/>
        <w:rPr>
          <w:rFonts w:ascii="Proba Pro" w:hAnsi="Proba Pro" w:cs="Arial"/>
        </w:rPr>
      </w:pPr>
      <w:r w:rsidRPr="00252E68">
        <w:rPr>
          <w:rFonts w:ascii="Proba Pro" w:hAnsi="Proba Pro" w:cs="Arial"/>
        </w:rPr>
        <w:t xml:space="preserve">  </w:t>
      </w:r>
      <w:r w:rsidRPr="00252E68">
        <w:rPr>
          <w:rFonts w:ascii="Proba Pro" w:hAnsi="Proba Pro" w:cs="Arial"/>
        </w:rPr>
        <w:tab/>
      </w:r>
      <w:r w:rsidRPr="00252E68">
        <w:rPr>
          <w:rFonts w:ascii="Proba Pro" w:hAnsi="Proba Pro" w:cs="Arial"/>
        </w:rPr>
        <w:tab/>
      </w:r>
      <w:r w:rsidRPr="00252E68">
        <w:rPr>
          <w:rFonts w:ascii="Proba Pro" w:hAnsi="Proba Pro" w:cs="Arial"/>
        </w:rPr>
        <w:tab/>
      </w:r>
      <w:r w:rsidRPr="00252E68">
        <w:rPr>
          <w:rFonts w:ascii="Proba Pro" w:hAnsi="Proba Pro" w:cs="Arial"/>
        </w:rPr>
        <w:tab/>
        <w:t xml:space="preserve">Ing. Ján </w:t>
      </w:r>
      <w:proofErr w:type="spellStart"/>
      <w:r w:rsidRPr="00252E68">
        <w:rPr>
          <w:rFonts w:ascii="Proba Pro" w:hAnsi="Proba Pro" w:cs="Arial"/>
        </w:rPr>
        <w:t>Timuľák</w:t>
      </w:r>
      <w:proofErr w:type="spellEnd"/>
      <w:r w:rsidRPr="00252E68">
        <w:rPr>
          <w:rFonts w:ascii="Proba Pro" w:hAnsi="Proba Pro" w:cs="Arial"/>
        </w:rPr>
        <w:t xml:space="preserve"> , CSc. - predseda </w:t>
      </w:r>
    </w:p>
    <w:p w14:paraId="440EC584" w14:textId="77777777" w:rsidR="008E5197" w:rsidRPr="00252E68" w:rsidRDefault="008E5197" w:rsidP="008E5197">
      <w:pPr>
        <w:ind w:left="2832"/>
        <w:jc w:val="both"/>
        <w:rPr>
          <w:rFonts w:ascii="Proba Pro" w:hAnsi="Proba Pro" w:cs="Arial"/>
        </w:rPr>
      </w:pPr>
      <w:r w:rsidRPr="00252E68">
        <w:rPr>
          <w:rFonts w:ascii="Proba Pro" w:hAnsi="Proba Pro" w:cs="Arial"/>
        </w:rPr>
        <w:t xml:space="preserve">Ing. Ľubomír </w:t>
      </w:r>
      <w:proofErr w:type="spellStart"/>
      <w:r w:rsidRPr="00252E68">
        <w:rPr>
          <w:rFonts w:ascii="Proba Pro" w:hAnsi="Proba Pro" w:cs="Arial"/>
        </w:rPr>
        <w:t>Chmelík</w:t>
      </w:r>
      <w:proofErr w:type="spellEnd"/>
      <w:r w:rsidRPr="00252E68">
        <w:rPr>
          <w:rFonts w:ascii="Proba Pro" w:hAnsi="Proba Pro" w:cs="Arial"/>
        </w:rPr>
        <w:t xml:space="preserve"> - člen </w:t>
      </w:r>
    </w:p>
    <w:p w14:paraId="05BC3C76" w14:textId="77777777" w:rsidR="008E5197" w:rsidRPr="00252E68" w:rsidRDefault="008E5197" w:rsidP="008E5197">
      <w:pPr>
        <w:ind w:left="2691" w:firstLine="141"/>
        <w:jc w:val="both"/>
        <w:rPr>
          <w:rFonts w:ascii="Proba Pro" w:hAnsi="Proba Pro" w:cs="Arial"/>
        </w:rPr>
      </w:pPr>
      <w:r w:rsidRPr="00252E68">
        <w:rPr>
          <w:rFonts w:ascii="Proba Pro" w:hAnsi="Proba Pro" w:cs="Arial"/>
        </w:rPr>
        <w:t xml:space="preserve">Ing. Matej Zachar , PhD. - podpredseda </w:t>
      </w:r>
    </w:p>
    <w:p w14:paraId="216836BD" w14:textId="77777777" w:rsidR="008E5197" w:rsidRPr="00252E68" w:rsidRDefault="008E5197" w:rsidP="008E5197">
      <w:pPr>
        <w:ind w:left="567"/>
        <w:jc w:val="both"/>
        <w:rPr>
          <w:rFonts w:ascii="Proba Pro" w:hAnsi="Proba Pro" w:cs="Arial"/>
        </w:rPr>
      </w:pPr>
      <w:r w:rsidRPr="00252E68">
        <w:rPr>
          <w:rFonts w:ascii="Proba Pro" w:hAnsi="Proba Pro" w:cs="Arial"/>
          <w:b/>
        </w:rPr>
        <w:t>IČO:</w:t>
      </w:r>
      <w:r w:rsidRPr="00252E68">
        <w:rPr>
          <w:rFonts w:ascii="Proba Pro" w:hAnsi="Proba Pro" w:cs="Arial"/>
          <w:b/>
        </w:rPr>
        <w:tab/>
      </w:r>
      <w:r w:rsidRPr="00252E68">
        <w:rPr>
          <w:rFonts w:ascii="Proba Pro" w:hAnsi="Proba Pro" w:cs="Arial"/>
          <w:b/>
        </w:rPr>
        <w:tab/>
      </w:r>
      <w:r w:rsidRPr="00252E68">
        <w:rPr>
          <w:rFonts w:ascii="Proba Pro" w:hAnsi="Proba Pro" w:cs="Arial"/>
          <w:b/>
        </w:rPr>
        <w:tab/>
      </w:r>
      <w:r w:rsidRPr="00252E68">
        <w:rPr>
          <w:rFonts w:ascii="Proba Pro" w:hAnsi="Proba Pro" w:cstheme="minorHAnsi"/>
        </w:rPr>
        <w:t>31 438</w:t>
      </w:r>
      <w:r w:rsidRPr="00252E68">
        <w:rPr>
          <w:rFonts w:cs="Calibri"/>
        </w:rPr>
        <w:t> </w:t>
      </w:r>
      <w:r w:rsidRPr="00252E68">
        <w:rPr>
          <w:rFonts w:ascii="Proba Pro" w:hAnsi="Proba Pro" w:cstheme="minorHAnsi"/>
        </w:rPr>
        <w:t>318</w:t>
      </w:r>
    </w:p>
    <w:p w14:paraId="3608A928" w14:textId="77777777" w:rsidR="008E5197" w:rsidRPr="00252E68" w:rsidRDefault="008E5197" w:rsidP="008E5197">
      <w:pPr>
        <w:ind w:left="567"/>
        <w:jc w:val="both"/>
        <w:rPr>
          <w:rFonts w:ascii="Proba Pro" w:hAnsi="Proba Pro" w:cs="Arial"/>
          <w:b/>
        </w:rPr>
      </w:pPr>
      <w:r w:rsidRPr="00252E68">
        <w:rPr>
          <w:rFonts w:ascii="Proba Pro" w:hAnsi="Proba Pro" w:cs="Arial"/>
          <w:b/>
        </w:rPr>
        <w:t>DIČ:</w:t>
      </w:r>
      <w:r w:rsidRPr="00252E68">
        <w:rPr>
          <w:rFonts w:ascii="Proba Pro" w:hAnsi="Proba Pro" w:cs="Arial"/>
          <w:b/>
        </w:rPr>
        <w:tab/>
      </w:r>
      <w:r w:rsidRPr="00252E68">
        <w:rPr>
          <w:rFonts w:ascii="Proba Pro" w:hAnsi="Proba Pro" w:cs="Arial"/>
          <w:b/>
        </w:rPr>
        <w:tab/>
      </w:r>
      <w:r w:rsidRPr="00252E68">
        <w:rPr>
          <w:rFonts w:ascii="Proba Pro" w:hAnsi="Proba Pro" w:cs="Arial"/>
          <w:b/>
        </w:rPr>
        <w:tab/>
      </w:r>
      <w:r w:rsidRPr="00252E68">
        <w:rPr>
          <w:rFonts w:ascii="Proba Pro" w:hAnsi="Proba Pro" w:cs="Arial"/>
        </w:rPr>
        <w:t>202391835</w:t>
      </w:r>
    </w:p>
    <w:p w14:paraId="054E3BBA" w14:textId="77777777" w:rsidR="008E5197" w:rsidRPr="00252E68" w:rsidRDefault="008E5197" w:rsidP="008E5197">
      <w:pPr>
        <w:ind w:left="567"/>
        <w:jc w:val="both"/>
        <w:rPr>
          <w:rFonts w:ascii="Proba Pro" w:hAnsi="Proba Pro" w:cs="Arial"/>
        </w:rPr>
      </w:pPr>
      <w:r w:rsidRPr="00252E68">
        <w:rPr>
          <w:rFonts w:ascii="Proba Pro" w:hAnsi="Proba Pro" w:cs="Arial"/>
          <w:b/>
        </w:rPr>
        <w:t>IČ DPH:</w:t>
      </w:r>
      <w:r w:rsidRPr="00252E68">
        <w:rPr>
          <w:rFonts w:ascii="Proba Pro" w:hAnsi="Proba Pro" w:cs="Arial"/>
          <w:b/>
        </w:rPr>
        <w:tab/>
      </w:r>
      <w:r w:rsidRPr="00252E68">
        <w:rPr>
          <w:rFonts w:ascii="Proba Pro" w:hAnsi="Proba Pro" w:cs="Arial"/>
          <w:b/>
        </w:rPr>
        <w:tab/>
      </w:r>
      <w:r w:rsidRPr="00252E68">
        <w:rPr>
          <w:rFonts w:ascii="Proba Pro" w:hAnsi="Proba Pro" w:cs="Arial"/>
          <w:b/>
        </w:rPr>
        <w:tab/>
      </w:r>
      <w:r w:rsidRPr="00252E68">
        <w:rPr>
          <w:rFonts w:ascii="Proba Pro" w:hAnsi="Proba Pro" w:cs="Arial"/>
        </w:rPr>
        <w:t>SK 202391835</w:t>
      </w:r>
    </w:p>
    <w:p w14:paraId="2555FA08" w14:textId="77777777" w:rsidR="008E5197" w:rsidRPr="00B51531" w:rsidRDefault="008E5197" w:rsidP="008E5197">
      <w:pPr>
        <w:ind w:left="567"/>
        <w:jc w:val="both"/>
        <w:rPr>
          <w:rFonts w:ascii="Proba Pro" w:hAnsi="Proba Pro" w:cs="Arial"/>
          <w:sz w:val="20"/>
          <w:szCs w:val="20"/>
        </w:rPr>
      </w:pPr>
    </w:p>
    <w:p w14:paraId="6E65C5DE" w14:textId="77777777" w:rsidR="008E5197" w:rsidRDefault="008E5197" w:rsidP="008E5197">
      <w:pPr>
        <w:spacing w:after="0" w:line="240" w:lineRule="auto"/>
        <w:ind w:left="964"/>
        <w:jc w:val="both"/>
        <w:rPr>
          <w:rFonts w:ascii="Proba Pro" w:hAnsi="Proba Pro" w:cs="Arial"/>
          <w:b/>
          <w:sz w:val="20"/>
          <w:szCs w:val="20"/>
        </w:rPr>
      </w:pPr>
    </w:p>
    <w:p w14:paraId="5164C1FE" w14:textId="77777777" w:rsidR="008E5197" w:rsidRPr="008E5197" w:rsidRDefault="008E5197" w:rsidP="008E5197">
      <w:pPr>
        <w:pStyle w:val="Odsekzoznamu"/>
        <w:numPr>
          <w:ilvl w:val="0"/>
          <w:numId w:val="7"/>
        </w:numPr>
        <w:spacing w:after="0" w:line="240" w:lineRule="auto"/>
        <w:jc w:val="both"/>
        <w:rPr>
          <w:rFonts w:asciiTheme="minorHAnsi" w:eastAsiaTheme="majorEastAsia" w:hAnsiTheme="minorHAnsi" w:cstheme="minorHAnsi"/>
          <w:b/>
          <w:caps/>
          <w:spacing w:val="30"/>
        </w:rPr>
      </w:pPr>
      <w:r w:rsidRPr="008E5197">
        <w:rPr>
          <w:rFonts w:asciiTheme="minorHAnsi" w:eastAsiaTheme="majorEastAsia" w:hAnsiTheme="minorHAnsi" w:cstheme="minorHAnsi"/>
          <w:b/>
          <w:caps/>
          <w:spacing w:val="30"/>
        </w:rPr>
        <w:t>Vymedzenie predmetu zákazky</w:t>
      </w:r>
    </w:p>
    <w:p w14:paraId="2173204A" w14:textId="34561EBA" w:rsidR="008E5197" w:rsidRPr="008E5544" w:rsidRDefault="008E5197" w:rsidP="008E5197">
      <w:pPr>
        <w:spacing w:after="0" w:line="240" w:lineRule="auto"/>
        <w:ind w:left="567"/>
        <w:jc w:val="both"/>
        <w:rPr>
          <w:rFonts w:ascii="Proba Pro" w:hAnsi="Proba Pro" w:cstheme="minorHAnsi"/>
        </w:rPr>
      </w:pPr>
      <w:r w:rsidRPr="008E5544">
        <w:rPr>
          <w:rFonts w:ascii="Proba Pro" w:hAnsi="Proba Pro" w:cstheme="minorHAnsi"/>
        </w:rPr>
        <w:t xml:space="preserve">Predmetom zákazky je poskytnutie služieb </w:t>
      </w:r>
      <w:r w:rsidR="008E5544" w:rsidRPr="008E5544">
        <w:rPr>
          <w:rFonts w:ascii="Proba Pro" w:hAnsi="Proba Pro" w:cstheme="minorHAnsi"/>
        </w:rPr>
        <w:t xml:space="preserve">- </w:t>
      </w:r>
      <w:r w:rsidRPr="008E5544">
        <w:rPr>
          <w:rFonts w:ascii="Proba Pro" w:hAnsi="Proba Pro" w:cstheme="minorHAnsi"/>
        </w:rPr>
        <w:t>vývoj a</w:t>
      </w:r>
      <w:r w:rsidRPr="008E5544">
        <w:rPr>
          <w:rFonts w:cs="Calibri"/>
        </w:rPr>
        <w:t> </w:t>
      </w:r>
      <w:r w:rsidRPr="008E5544">
        <w:rPr>
          <w:rFonts w:ascii="Proba Pro" w:hAnsi="Proba Pro" w:cstheme="minorHAnsi"/>
        </w:rPr>
        <w:t xml:space="preserve">implementácia softvéru - systému pre rozdeľovanie položiek inventárnej databázy jadrových zariadení na jedno-materiálové komponenty vrátane nevyhnutných súvisiacich služieb. </w:t>
      </w:r>
    </w:p>
    <w:p w14:paraId="58AA89C1" w14:textId="77777777" w:rsidR="008E5197" w:rsidRPr="00B72927" w:rsidRDefault="008E5197" w:rsidP="008E5197">
      <w:pPr>
        <w:spacing w:after="0" w:line="240" w:lineRule="auto"/>
        <w:ind w:left="567"/>
        <w:jc w:val="both"/>
        <w:rPr>
          <w:rFonts w:ascii="Proba Pro" w:hAnsi="Proba Pro" w:cs="Arial"/>
          <w:sz w:val="20"/>
          <w:szCs w:val="20"/>
        </w:rPr>
      </w:pPr>
    </w:p>
    <w:p w14:paraId="217386E9" w14:textId="77777777" w:rsidR="008E5197" w:rsidRPr="00B51531" w:rsidRDefault="008E5197" w:rsidP="008E5197">
      <w:pPr>
        <w:pStyle w:val="Odsekzoznamu"/>
        <w:numPr>
          <w:ilvl w:val="0"/>
          <w:numId w:val="2"/>
        </w:numPr>
        <w:spacing w:after="0" w:line="240" w:lineRule="auto"/>
        <w:jc w:val="both"/>
        <w:rPr>
          <w:rFonts w:ascii="Proba Pro" w:eastAsia="Times New Roman" w:hAnsi="Proba Pro" w:cs="Arial"/>
          <w:vanish/>
          <w:sz w:val="20"/>
          <w:szCs w:val="20"/>
          <w:lang w:eastAsia="sk-SK"/>
        </w:rPr>
      </w:pPr>
    </w:p>
    <w:p w14:paraId="680B4B4B" w14:textId="77777777" w:rsidR="008E5197" w:rsidRPr="00B51531" w:rsidRDefault="008E5197" w:rsidP="008E5197">
      <w:pPr>
        <w:pStyle w:val="Odsekzoznamu"/>
        <w:numPr>
          <w:ilvl w:val="0"/>
          <w:numId w:val="2"/>
        </w:numPr>
        <w:spacing w:after="0" w:line="240" w:lineRule="auto"/>
        <w:jc w:val="both"/>
        <w:rPr>
          <w:rFonts w:ascii="Proba Pro" w:eastAsia="Times New Roman" w:hAnsi="Proba Pro" w:cs="Arial"/>
          <w:vanish/>
          <w:sz w:val="20"/>
          <w:szCs w:val="20"/>
          <w:lang w:eastAsia="sk-SK"/>
        </w:rPr>
      </w:pPr>
    </w:p>
    <w:p w14:paraId="1454745C" w14:textId="77777777" w:rsidR="008E5197" w:rsidRPr="00B72927" w:rsidRDefault="008E5197" w:rsidP="008E5197">
      <w:pPr>
        <w:spacing w:after="0" w:line="240" w:lineRule="auto"/>
        <w:ind w:left="964"/>
        <w:jc w:val="both"/>
        <w:rPr>
          <w:rFonts w:ascii="Proba Pro" w:hAnsi="Proba Pro" w:cs="Arial"/>
          <w:b/>
          <w:sz w:val="20"/>
          <w:szCs w:val="20"/>
        </w:rPr>
      </w:pPr>
      <w:r w:rsidRPr="00B72927">
        <w:rPr>
          <w:rFonts w:ascii="Proba Pro" w:hAnsi="Proba Pro" w:cs="Arial"/>
          <w:b/>
          <w:sz w:val="20"/>
          <w:szCs w:val="20"/>
        </w:rPr>
        <w:t xml:space="preserve">2.1 Funkčné požiadavky na vyvíjaný softvér: </w:t>
      </w:r>
    </w:p>
    <w:p w14:paraId="0700A76C" w14:textId="77777777" w:rsidR="008E5197" w:rsidRPr="000C51DD" w:rsidRDefault="008E5197" w:rsidP="008E5197">
      <w:pPr>
        <w:spacing w:before="240" w:after="240" w:line="240" w:lineRule="auto"/>
        <w:ind w:left="256" w:firstLine="708"/>
        <w:rPr>
          <w:rFonts w:ascii="Proba Pro" w:hAnsi="Proba Pro"/>
          <w:u w:val="single"/>
        </w:rPr>
      </w:pPr>
      <w:r w:rsidRPr="000C51DD">
        <w:rPr>
          <w:rFonts w:ascii="Proba Pro" w:hAnsi="Proba Pro"/>
          <w:u w:val="single"/>
        </w:rPr>
        <w:t>Požadovaný výstup SW riešenia:</w:t>
      </w:r>
    </w:p>
    <w:p w14:paraId="3F237DFA" w14:textId="66E59BA9" w:rsidR="008E5197" w:rsidRPr="000C51DD" w:rsidRDefault="008E5197" w:rsidP="008E5197">
      <w:pPr>
        <w:spacing w:line="240" w:lineRule="auto"/>
        <w:ind w:left="964"/>
        <w:jc w:val="both"/>
        <w:rPr>
          <w:rFonts w:ascii="Proba Pro" w:hAnsi="Proba Pro"/>
        </w:rPr>
      </w:pPr>
      <w:r w:rsidRPr="000C51DD">
        <w:rPr>
          <w:rFonts w:ascii="Proba Pro" w:hAnsi="Proba Pro"/>
        </w:rPr>
        <w:t>Funkčný systém pre rozdeľovanie položiek inventárnej databázy jadrových zariadení na jedno-materiálové komponenty podľa hodnôt v prevodníku medzi číselníkom kategórií inventárnych položiek inventárnej databázy jadrových zariadení a číselníkom jedno-materiálových komponentov; pri rozdeľovaní položiek inventárnej databázy jadrových zariadení na jedno-materiálové komponenty je zároveň požadované vytvoreným jedno-materiálovým komponentom priradiť čiastkové rádiologické parametre z pôvodných položiek inventárnej databázy jadrových zariadení podľa hodnôt v prevodníku.</w:t>
      </w:r>
    </w:p>
    <w:p w14:paraId="4FA4ABF2" w14:textId="77777777" w:rsidR="008E5197" w:rsidRPr="000C51DD" w:rsidRDefault="008E5197" w:rsidP="008E5197">
      <w:pPr>
        <w:spacing w:before="240" w:after="240" w:line="240" w:lineRule="auto"/>
        <w:ind w:left="256" w:firstLine="708"/>
        <w:rPr>
          <w:rFonts w:ascii="Proba Pro" w:hAnsi="Proba Pro"/>
          <w:u w:val="single"/>
        </w:rPr>
      </w:pPr>
      <w:r w:rsidRPr="000C51DD">
        <w:rPr>
          <w:rFonts w:ascii="Proba Pro" w:hAnsi="Proba Pro"/>
          <w:u w:val="single"/>
        </w:rPr>
        <w:t>Identifikácia zdrojových údajov:</w:t>
      </w:r>
    </w:p>
    <w:p w14:paraId="7B6551BB" w14:textId="77777777" w:rsidR="008E5197" w:rsidRPr="000C51DD" w:rsidRDefault="008E5197" w:rsidP="008E5197">
      <w:pPr>
        <w:spacing w:line="240" w:lineRule="auto"/>
        <w:ind w:left="964"/>
        <w:rPr>
          <w:rFonts w:ascii="Proba Pro" w:hAnsi="Proba Pro"/>
        </w:rPr>
      </w:pPr>
      <w:r w:rsidRPr="000C51DD">
        <w:rPr>
          <w:rFonts w:ascii="Proba Pro" w:hAnsi="Proba Pro"/>
        </w:rPr>
        <w:t>Pri rozdeľovaní položiek inventárnej databázy jadrových zariadení na jedno-materiálové komponenty budú použité parametre a</w:t>
      </w:r>
      <w:r w:rsidRPr="000C51DD">
        <w:rPr>
          <w:rFonts w:cs="Calibri"/>
        </w:rPr>
        <w:t> </w:t>
      </w:r>
      <w:r w:rsidRPr="000C51DD">
        <w:rPr>
          <w:rFonts w:ascii="Proba Pro" w:hAnsi="Proba Pro"/>
        </w:rPr>
        <w:t xml:space="preserve">ich </w:t>
      </w:r>
      <w:r w:rsidRPr="000C51DD">
        <w:rPr>
          <w:rFonts w:ascii="Proba Pro" w:hAnsi="Proba Pro" w:cs="Proba Pro"/>
        </w:rPr>
        <w:t>ú</w:t>
      </w:r>
      <w:r w:rsidRPr="000C51DD">
        <w:rPr>
          <w:rFonts w:ascii="Proba Pro" w:hAnsi="Proba Pro"/>
        </w:rPr>
        <w:t>daje z</w:t>
      </w:r>
      <w:r w:rsidRPr="000C51DD">
        <w:rPr>
          <w:rFonts w:cs="Calibri"/>
        </w:rPr>
        <w:t> </w:t>
      </w:r>
      <w:r w:rsidRPr="000C51DD">
        <w:rPr>
          <w:rFonts w:ascii="Proba Pro" w:hAnsi="Proba Pro"/>
        </w:rPr>
        <w:t>nasledovn</w:t>
      </w:r>
      <w:r w:rsidRPr="000C51DD">
        <w:rPr>
          <w:rFonts w:ascii="Proba Pro" w:hAnsi="Proba Pro" w:cs="Proba Pro"/>
        </w:rPr>
        <w:t>ý</w:t>
      </w:r>
      <w:r w:rsidRPr="000C51DD">
        <w:rPr>
          <w:rFonts w:ascii="Proba Pro" w:hAnsi="Proba Pro"/>
        </w:rPr>
        <w:t>ch zdrojov:</w:t>
      </w:r>
    </w:p>
    <w:p w14:paraId="78FD6592"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inventárna databáza jadrových zariadení</w:t>
      </w:r>
    </w:p>
    <w:p w14:paraId="2C2E8EF2"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 xml:space="preserve">číselník </w:t>
      </w:r>
      <w:proofErr w:type="spellStart"/>
      <w:r w:rsidRPr="000C51DD">
        <w:rPr>
          <w:rFonts w:ascii="Proba Pro" w:hAnsi="Proba Pro"/>
        </w:rPr>
        <w:t>nuklidových</w:t>
      </w:r>
      <w:proofErr w:type="spellEnd"/>
      <w:r w:rsidRPr="000C51DD">
        <w:rPr>
          <w:rFonts w:ascii="Proba Pro" w:hAnsi="Proba Pro"/>
        </w:rPr>
        <w:t xml:space="preserve"> vektorov</w:t>
      </w:r>
    </w:p>
    <w:p w14:paraId="112EABF7"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prevodník medzi číselníkom  kategórií inventárnych položiek inventárnej databázy jadrových zariadení a</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kom jedno-materi</w:t>
      </w:r>
      <w:r w:rsidRPr="000C51DD">
        <w:rPr>
          <w:rFonts w:ascii="Proba Pro" w:hAnsi="Proba Pro" w:cs="Proba Pro"/>
        </w:rPr>
        <w:t>á</w:t>
      </w:r>
      <w:r w:rsidRPr="000C51DD">
        <w:rPr>
          <w:rFonts w:ascii="Proba Pro" w:hAnsi="Proba Pro"/>
        </w:rPr>
        <w:t>lov</w:t>
      </w:r>
      <w:r w:rsidRPr="000C51DD">
        <w:rPr>
          <w:rFonts w:ascii="Proba Pro" w:hAnsi="Proba Pro" w:cs="Proba Pro"/>
        </w:rPr>
        <w:t>ý</w:t>
      </w:r>
      <w:r w:rsidRPr="000C51DD">
        <w:rPr>
          <w:rFonts w:ascii="Proba Pro" w:hAnsi="Proba Pro"/>
        </w:rPr>
        <w:t>ch komponentov</w:t>
      </w:r>
    </w:p>
    <w:p w14:paraId="4687D23C" w14:textId="77777777" w:rsidR="008E5197" w:rsidRPr="000C51DD" w:rsidRDefault="008E5197" w:rsidP="008E5197">
      <w:pPr>
        <w:spacing w:line="240" w:lineRule="auto"/>
        <w:ind w:left="916"/>
        <w:jc w:val="both"/>
        <w:rPr>
          <w:rFonts w:ascii="Proba Pro" w:hAnsi="Proba Pro"/>
        </w:rPr>
      </w:pPr>
      <w:r w:rsidRPr="000C51DD">
        <w:rPr>
          <w:rFonts w:ascii="Proba Pro" w:hAnsi="Proba Pro"/>
        </w:rPr>
        <w:t>Parametre inventárnej databázy jadrových zariadení pre jednotlivé položky databázy, ktoré majú byť použité pre rozdeľovanie položiek inventárnej databázy jadrových zariadení na jedno-materiálové komponenty sú nasledovné:</w:t>
      </w:r>
    </w:p>
    <w:p w14:paraId="639927C7"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ID z</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ka kateg</w:t>
      </w:r>
      <w:r w:rsidRPr="000C51DD">
        <w:rPr>
          <w:rFonts w:ascii="Proba Pro" w:hAnsi="Proba Pro" w:cs="Proba Pro"/>
        </w:rPr>
        <w:t>ó</w:t>
      </w:r>
      <w:r w:rsidRPr="000C51DD">
        <w:rPr>
          <w:rFonts w:ascii="Proba Pro" w:hAnsi="Proba Pro"/>
        </w:rPr>
        <w:t>ri</w:t>
      </w:r>
      <w:r w:rsidRPr="000C51DD">
        <w:rPr>
          <w:rFonts w:ascii="Proba Pro" w:hAnsi="Proba Pro" w:cs="Proba Pro"/>
        </w:rPr>
        <w:t>í</w:t>
      </w:r>
      <w:r w:rsidRPr="000C51DD">
        <w:rPr>
          <w:rFonts w:ascii="Proba Pro" w:hAnsi="Proba Pro"/>
        </w:rPr>
        <w:t xml:space="preserve"> vyra</w:t>
      </w:r>
      <w:r w:rsidRPr="000C51DD">
        <w:rPr>
          <w:rFonts w:ascii="Proba Pro" w:hAnsi="Proba Pro" w:cs="Proba Pro"/>
        </w:rPr>
        <w:t>ď</w:t>
      </w:r>
      <w:r w:rsidRPr="000C51DD">
        <w:rPr>
          <w:rFonts w:ascii="Proba Pro" w:hAnsi="Proba Pro"/>
        </w:rPr>
        <w:t>ovania</w:t>
      </w:r>
    </w:p>
    <w:p w14:paraId="0597F149"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hmotnosť danej položky inventárnej databázy jadrových zariadení</w:t>
      </w:r>
    </w:p>
    <w:p w14:paraId="311037E4"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vnútorný povrch danej položky inventárnej databázy jadrových zariadení</w:t>
      </w:r>
    </w:p>
    <w:p w14:paraId="563CEC69"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vonkajší povrch danej položky inventárnej databázy jadrových zariadení</w:t>
      </w:r>
    </w:p>
    <w:p w14:paraId="7A465607"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hodnota kontaminácie vonkajšieho povrchu danej položky inventárnej databázy jadrových zariadení, dátum stanovenia kontaminácie a</w:t>
      </w:r>
      <w:r w:rsidRPr="000C51DD">
        <w:rPr>
          <w:rFonts w:cs="Calibri"/>
        </w:rPr>
        <w:t> </w:t>
      </w:r>
      <w:proofErr w:type="spellStart"/>
      <w:r w:rsidRPr="000C51DD">
        <w:rPr>
          <w:rFonts w:ascii="Proba Pro" w:hAnsi="Proba Pro"/>
        </w:rPr>
        <w:t>nuklidov</w:t>
      </w:r>
      <w:r w:rsidRPr="000C51DD">
        <w:rPr>
          <w:rFonts w:ascii="Proba Pro" w:hAnsi="Proba Pro" w:cs="Proba Pro"/>
        </w:rPr>
        <w:t>ý</w:t>
      </w:r>
      <w:proofErr w:type="spellEnd"/>
      <w:r w:rsidRPr="000C51DD">
        <w:rPr>
          <w:rFonts w:ascii="Proba Pro" w:hAnsi="Proba Pro"/>
        </w:rPr>
        <w:t xml:space="preserve"> vektor kontamin</w:t>
      </w:r>
      <w:r w:rsidRPr="000C51DD">
        <w:rPr>
          <w:rFonts w:ascii="Proba Pro" w:hAnsi="Proba Pro" w:cs="Proba Pro"/>
        </w:rPr>
        <w:t>á</w:t>
      </w:r>
      <w:r w:rsidRPr="000C51DD">
        <w:rPr>
          <w:rFonts w:ascii="Proba Pro" w:hAnsi="Proba Pro"/>
        </w:rPr>
        <w:t>cie</w:t>
      </w:r>
    </w:p>
    <w:p w14:paraId="775F3B3B"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hodnota kontaminácie vnútorného povrchu danej položky inventárnej databázy jadrových zariadení, dátum stanovenia kontaminácie a</w:t>
      </w:r>
      <w:r w:rsidRPr="000C51DD">
        <w:rPr>
          <w:rFonts w:cs="Calibri"/>
        </w:rPr>
        <w:t> </w:t>
      </w:r>
      <w:proofErr w:type="spellStart"/>
      <w:r w:rsidRPr="000C51DD">
        <w:rPr>
          <w:rFonts w:ascii="Proba Pro" w:hAnsi="Proba Pro"/>
        </w:rPr>
        <w:t>nuklidov</w:t>
      </w:r>
      <w:r w:rsidRPr="000C51DD">
        <w:rPr>
          <w:rFonts w:ascii="Proba Pro" w:hAnsi="Proba Pro" w:cs="Proba Pro"/>
        </w:rPr>
        <w:t>ý</w:t>
      </w:r>
      <w:proofErr w:type="spellEnd"/>
      <w:r w:rsidRPr="000C51DD">
        <w:rPr>
          <w:rFonts w:ascii="Proba Pro" w:hAnsi="Proba Pro"/>
        </w:rPr>
        <w:t xml:space="preserve"> vektor kontamin</w:t>
      </w:r>
      <w:r w:rsidRPr="000C51DD">
        <w:rPr>
          <w:rFonts w:ascii="Proba Pro" w:hAnsi="Proba Pro" w:cs="Proba Pro"/>
        </w:rPr>
        <w:t>á</w:t>
      </w:r>
      <w:r w:rsidRPr="000C51DD">
        <w:rPr>
          <w:rFonts w:ascii="Proba Pro" w:hAnsi="Proba Pro"/>
        </w:rPr>
        <w:t>cie</w:t>
      </w:r>
    </w:p>
    <w:p w14:paraId="1B704DD5"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hodnota mernej hmotnostnej aktivity danej položky inventárnej databázy jadrových zariadení, dátum stanovenia aktivity a</w:t>
      </w:r>
      <w:r w:rsidRPr="000C51DD">
        <w:rPr>
          <w:rFonts w:cs="Calibri"/>
        </w:rPr>
        <w:t> </w:t>
      </w:r>
      <w:proofErr w:type="spellStart"/>
      <w:r w:rsidRPr="000C51DD">
        <w:rPr>
          <w:rFonts w:ascii="Proba Pro" w:hAnsi="Proba Pro"/>
        </w:rPr>
        <w:t>nuklidov</w:t>
      </w:r>
      <w:r w:rsidRPr="000C51DD">
        <w:rPr>
          <w:rFonts w:ascii="Proba Pro" w:hAnsi="Proba Pro" w:cs="Proba Pro"/>
        </w:rPr>
        <w:t>ý</w:t>
      </w:r>
      <w:proofErr w:type="spellEnd"/>
      <w:r w:rsidRPr="000C51DD">
        <w:rPr>
          <w:rFonts w:ascii="Proba Pro" w:hAnsi="Proba Pro"/>
        </w:rPr>
        <w:t xml:space="preserve"> vektor aktivity</w:t>
      </w:r>
    </w:p>
    <w:p w14:paraId="3E66A08C" w14:textId="77777777" w:rsidR="008E5197" w:rsidRPr="000C51DD" w:rsidRDefault="008E5197" w:rsidP="008E5197">
      <w:pPr>
        <w:spacing w:line="240" w:lineRule="auto"/>
        <w:ind w:left="916"/>
        <w:jc w:val="both"/>
        <w:rPr>
          <w:rFonts w:ascii="Proba Pro" w:hAnsi="Proba Pro"/>
        </w:rPr>
      </w:pPr>
      <w:proofErr w:type="spellStart"/>
      <w:r w:rsidRPr="000C51DD">
        <w:rPr>
          <w:rFonts w:ascii="Proba Pro" w:hAnsi="Proba Pro"/>
        </w:rPr>
        <w:t>Nuklidové</w:t>
      </w:r>
      <w:proofErr w:type="spellEnd"/>
      <w:r w:rsidRPr="000C51DD">
        <w:rPr>
          <w:rFonts w:ascii="Proba Pro" w:hAnsi="Proba Pro"/>
        </w:rPr>
        <w:t xml:space="preserve"> vektory sú uvedené v</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 xml:space="preserve">ku </w:t>
      </w:r>
      <w:proofErr w:type="spellStart"/>
      <w:r w:rsidRPr="000C51DD">
        <w:rPr>
          <w:rFonts w:ascii="Proba Pro" w:hAnsi="Proba Pro"/>
        </w:rPr>
        <w:t>nuklidov</w:t>
      </w:r>
      <w:r w:rsidRPr="000C51DD">
        <w:rPr>
          <w:rFonts w:ascii="Proba Pro" w:hAnsi="Proba Pro" w:cs="Proba Pro"/>
        </w:rPr>
        <w:t>ý</w:t>
      </w:r>
      <w:r w:rsidRPr="000C51DD">
        <w:rPr>
          <w:rFonts w:ascii="Proba Pro" w:hAnsi="Proba Pro"/>
        </w:rPr>
        <w:t>ch</w:t>
      </w:r>
      <w:proofErr w:type="spellEnd"/>
      <w:r w:rsidRPr="000C51DD">
        <w:rPr>
          <w:rFonts w:ascii="Proba Pro" w:hAnsi="Proba Pro"/>
        </w:rPr>
        <w:t xml:space="preserve"> vektorov, ktor</w:t>
      </w:r>
      <w:r w:rsidRPr="000C51DD">
        <w:rPr>
          <w:rFonts w:ascii="Proba Pro" w:hAnsi="Proba Pro" w:cs="Proba Pro"/>
        </w:rPr>
        <w:t>ý</w:t>
      </w:r>
      <w:r w:rsidRPr="000C51DD">
        <w:rPr>
          <w:rFonts w:ascii="Proba Pro" w:hAnsi="Proba Pro"/>
        </w:rPr>
        <w:t xml:space="preserve"> obsahuje nasledovn</w:t>
      </w:r>
      <w:r w:rsidRPr="000C51DD">
        <w:rPr>
          <w:rFonts w:ascii="Proba Pro" w:hAnsi="Proba Pro" w:cs="Proba Pro"/>
        </w:rPr>
        <w:t>é</w:t>
      </w:r>
      <w:r w:rsidRPr="000C51DD">
        <w:rPr>
          <w:rFonts w:ascii="Proba Pro" w:hAnsi="Proba Pro"/>
        </w:rPr>
        <w:t xml:space="preserve"> parametre a</w:t>
      </w:r>
      <w:r w:rsidRPr="000C51DD">
        <w:rPr>
          <w:rFonts w:cs="Calibri"/>
        </w:rPr>
        <w:t> </w:t>
      </w:r>
      <w:r w:rsidRPr="000C51DD">
        <w:rPr>
          <w:rFonts w:ascii="Proba Pro" w:hAnsi="Proba Pro"/>
        </w:rPr>
        <w:t>priraden</w:t>
      </w:r>
      <w:r w:rsidRPr="000C51DD">
        <w:rPr>
          <w:rFonts w:ascii="Proba Pro" w:hAnsi="Proba Pro" w:cs="Proba Pro"/>
        </w:rPr>
        <w:t>é</w:t>
      </w:r>
      <w:r w:rsidRPr="000C51DD">
        <w:rPr>
          <w:rFonts w:ascii="Proba Pro" w:hAnsi="Proba Pro"/>
        </w:rPr>
        <w:t xml:space="preserve"> hodnoty parametrov, ktoré budú použité pri rozdeľovaní položiek inventárnej databázy jadrových zariadení na jedno-materiálové komponenty:</w:t>
      </w:r>
    </w:p>
    <w:p w14:paraId="0229EF3C"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 xml:space="preserve">ID </w:t>
      </w:r>
      <w:proofErr w:type="spellStart"/>
      <w:r w:rsidRPr="000C51DD">
        <w:rPr>
          <w:rFonts w:ascii="Proba Pro" w:hAnsi="Proba Pro"/>
        </w:rPr>
        <w:t>nuklidového</w:t>
      </w:r>
      <w:proofErr w:type="spellEnd"/>
      <w:r w:rsidRPr="000C51DD">
        <w:rPr>
          <w:rFonts w:ascii="Proba Pro" w:hAnsi="Proba Pro"/>
        </w:rPr>
        <w:t xml:space="preserve"> vektora</w:t>
      </w:r>
    </w:p>
    <w:p w14:paraId="1DCB7224"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 xml:space="preserve">typ </w:t>
      </w:r>
      <w:proofErr w:type="spellStart"/>
      <w:r w:rsidRPr="000C51DD">
        <w:rPr>
          <w:rFonts w:ascii="Proba Pro" w:hAnsi="Proba Pro"/>
        </w:rPr>
        <w:t>nuklidového</w:t>
      </w:r>
      <w:proofErr w:type="spellEnd"/>
      <w:r w:rsidRPr="000C51DD">
        <w:rPr>
          <w:rFonts w:ascii="Proba Pro" w:hAnsi="Proba Pro"/>
        </w:rPr>
        <w:t xml:space="preserve"> vektora</w:t>
      </w:r>
    </w:p>
    <w:p w14:paraId="20E6A267" w14:textId="77777777" w:rsidR="008E5197" w:rsidRPr="000C51DD" w:rsidRDefault="008E5197" w:rsidP="008E5197">
      <w:pPr>
        <w:pStyle w:val="Odsekzoznamu"/>
        <w:numPr>
          <w:ilvl w:val="0"/>
          <w:numId w:val="5"/>
        </w:numPr>
        <w:spacing w:line="240" w:lineRule="auto"/>
        <w:ind w:left="1276"/>
        <w:rPr>
          <w:rFonts w:ascii="Proba Pro" w:hAnsi="Proba Pro"/>
        </w:rPr>
      </w:pPr>
      <w:proofErr w:type="spellStart"/>
      <w:r w:rsidRPr="000C51DD">
        <w:rPr>
          <w:rFonts w:ascii="Proba Pro" w:hAnsi="Proba Pro"/>
        </w:rPr>
        <w:t>nuklidové</w:t>
      </w:r>
      <w:proofErr w:type="spellEnd"/>
      <w:r w:rsidRPr="000C51DD">
        <w:rPr>
          <w:rFonts w:ascii="Proba Pro" w:hAnsi="Proba Pro"/>
        </w:rPr>
        <w:t xml:space="preserve"> zloženie </w:t>
      </w:r>
      <w:proofErr w:type="spellStart"/>
      <w:r w:rsidRPr="000C51DD">
        <w:rPr>
          <w:rFonts w:ascii="Proba Pro" w:hAnsi="Proba Pro"/>
        </w:rPr>
        <w:t>nuklidového</w:t>
      </w:r>
      <w:proofErr w:type="spellEnd"/>
      <w:r w:rsidRPr="000C51DD">
        <w:rPr>
          <w:rFonts w:ascii="Proba Pro" w:hAnsi="Proba Pro"/>
        </w:rPr>
        <w:t xml:space="preserve"> vektora</w:t>
      </w:r>
    </w:p>
    <w:p w14:paraId="4AF1134C"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 xml:space="preserve">dátum stanovenia </w:t>
      </w:r>
      <w:proofErr w:type="spellStart"/>
      <w:r w:rsidRPr="000C51DD">
        <w:rPr>
          <w:rFonts w:ascii="Proba Pro" w:hAnsi="Proba Pro"/>
        </w:rPr>
        <w:t>nuklidového</w:t>
      </w:r>
      <w:proofErr w:type="spellEnd"/>
      <w:r w:rsidRPr="000C51DD">
        <w:rPr>
          <w:rFonts w:ascii="Proba Pro" w:hAnsi="Proba Pro"/>
        </w:rPr>
        <w:t xml:space="preserve"> vektora</w:t>
      </w:r>
    </w:p>
    <w:p w14:paraId="1D7E2832" w14:textId="77777777" w:rsidR="008E5197" w:rsidRPr="000C51DD" w:rsidRDefault="008E5197" w:rsidP="008E5197">
      <w:pPr>
        <w:spacing w:line="240" w:lineRule="auto"/>
        <w:ind w:left="916"/>
        <w:jc w:val="both"/>
        <w:rPr>
          <w:rFonts w:ascii="Proba Pro" w:hAnsi="Proba Pro"/>
        </w:rPr>
      </w:pPr>
      <w:r w:rsidRPr="000C51DD">
        <w:rPr>
          <w:rFonts w:ascii="Proba Pro" w:hAnsi="Proba Pro"/>
        </w:rPr>
        <w:t>Prevodník medzi číselníkom  kategórií inventárnych položiek inventárnej databázy jadrových zariadení a číselníkom jedno-materiálových komponentov, ďalej len „prevodník“, obsahuje nasledovné parametre a</w:t>
      </w:r>
      <w:r w:rsidRPr="000C51DD">
        <w:rPr>
          <w:rFonts w:cs="Calibri"/>
        </w:rPr>
        <w:t> </w:t>
      </w:r>
      <w:r w:rsidRPr="000C51DD">
        <w:rPr>
          <w:rFonts w:ascii="Proba Pro" w:hAnsi="Proba Pro"/>
        </w:rPr>
        <w:t>priraden</w:t>
      </w:r>
      <w:r w:rsidRPr="000C51DD">
        <w:rPr>
          <w:rFonts w:ascii="Proba Pro" w:hAnsi="Proba Pro" w:cs="Proba Pro"/>
        </w:rPr>
        <w:t>é</w:t>
      </w:r>
      <w:r w:rsidRPr="000C51DD">
        <w:rPr>
          <w:rFonts w:ascii="Proba Pro" w:hAnsi="Proba Pro"/>
        </w:rPr>
        <w:t xml:space="preserve"> hodnoty parametrov:</w:t>
      </w:r>
    </w:p>
    <w:p w14:paraId="0BD8DAFD"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číselník jedno-materiálových komponentov</w:t>
      </w:r>
    </w:p>
    <w:p w14:paraId="1955C0B4"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lastRenderedPageBreak/>
        <w:t>hodnoty pre rozdeľovanie hmotnosti danej položky inventárnej databázy na jedno-materiálové komponenty poľa ID z</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ka kateg</w:t>
      </w:r>
      <w:r w:rsidRPr="000C51DD">
        <w:rPr>
          <w:rFonts w:ascii="Proba Pro" w:hAnsi="Proba Pro" w:cs="Proba Pro"/>
        </w:rPr>
        <w:t>ó</w:t>
      </w:r>
      <w:r w:rsidRPr="000C51DD">
        <w:rPr>
          <w:rFonts w:ascii="Proba Pro" w:hAnsi="Proba Pro"/>
        </w:rPr>
        <w:t>ri</w:t>
      </w:r>
      <w:r w:rsidRPr="000C51DD">
        <w:rPr>
          <w:rFonts w:ascii="Proba Pro" w:hAnsi="Proba Pro" w:cs="Proba Pro"/>
        </w:rPr>
        <w:t>í</w:t>
      </w:r>
      <w:r w:rsidRPr="000C51DD">
        <w:rPr>
          <w:rFonts w:ascii="Proba Pro" w:hAnsi="Proba Pro"/>
        </w:rPr>
        <w:t xml:space="preserve"> vyra</w:t>
      </w:r>
      <w:r w:rsidRPr="000C51DD">
        <w:rPr>
          <w:rFonts w:ascii="Proba Pro" w:hAnsi="Proba Pro" w:cs="Proba Pro"/>
        </w:rPr>
        <w:t>ď</w:t>
      </w:r>
      <w:r w:rsidRPr="000C51DD">
        <w:rPr>
          <w:rFonts w:ascii="Proba Pro" w:hAnsi="Proba Pro"/>
        </w:rPr>
        <w:t>ovania</w:t>
      </w:r>
    </w:p>
    <w:p w14:paraId="09CE73FD"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hodnoty pre rozdeľovanie vonkajších povrchov danej položky inventárnej databázy na jedno-materiálové komponenty poľa ID z</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ka kateg</w:t>
      </w:r>
      <w:r w:rsidRPr="000C51DD">
        <w:rPr>
          <w:rFonts w:ascii="Proba Pro" w:hAnsi="Proba Pro" w:cs="Proba Pro"/>
        </w:rPr>
        <w:t>ó</w:t>
      </w:r>
      <w:r w:rsidRPr="000C51DD">
        <w:rPr>
          <w:rFonts w:ascii="Proba Pro" w:hAnsi="Proba Pro"/>
        </w:rPr>
        <w:t>ri</w:t>
      </w:r>
      <w:r w:rsidRPr="000C51DD">
        <w:rPr>
          <w:rFonts w:ascii="Proba Pro" w:hAnsi="Proba Pro" w:cs="Proba Pro"/>
        </w:rPr>
        <w:t>í</w:t>
      </w:r>
      <w:r w:rsidRPr="000C51DD">
        <w:rPr>
          <w:rFonts w:ascii="Proba Pro" w:hAnsi="Proba Pro"/>
        </w:rPr>
        <w:t xml:space="preserve"> vyra</w:t>
      </w:r>
      <w:r w:rsidRPr="000C51DD">
        <w:rPr>
          <w:rFonts w:ascii="Proba Pro" w:hAnsi="Proba Pro" w:cs="Proba Pro"/>
        </w:rPr>
        <w:t>ď</w:t>
      </w:r>
      <w:r w:rsidRPr="000C51DD">
        <w:rPr>
          <w:rFonts w:ascii="Proba Pro" w:hAnsi="Proba Pro"/>
        </w:rPr>
        <w:t>ovania</w:t>
      </w:r>
    </w:p>
    <w:p w14:paraId="50446609"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hodnoty pre rozdeľovanie vnútorných povrchov danej položky inventárnej databázy na jedno-materiálové komponenty poľa ID z</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ka kateg</w:t>
      </w:r>
      <w:r w:rsidRPr="000C51DD">
        <w:rPr>
          <w:rFonts w:ascii="Proba Pro" w:hAnsi="Proba Pro" w:cs="Proba Pro"/>
        </w:rPr>
        <w:t>ó</w:t>
      </w:r>
      <w:r w:rsidRPr="000C51DD">
        <w:rPr>
          <w:rFonts w:ascii="Proba Pro" w:hAnsi="Proba Pro"/>
        </w:rPr>
        <w:t>ri</w:t>
      </w:r>
      <w:r w:rsidRPr="000C51DD">
        <w:rPr>
          <w:rFonts w:ascii="Proba Pro" w:hAnsi="Proba Pro" w:cs="Proba Pro"/>
        </w:rPr>
        <w:t>í</w:t>
      </w:r>
      <w:r w:rsidRPr="000C51DD">
        <w:rPr>
          <w:rFonts w:ascii="Proba Pro" w:hAnsi="Proba Pro"/>
        </w:rPr>
        <w:t xml:space="preserve"> vyra</w:t>
      </w:r>
      <w:r w:rsidRPr="000C51DD">
        <w:rPr>
          <w:rFonts w:ascii="Proba Pro" w:hAnsi="Proba Pro" w:cs="Proba Pro"/>
        </w:rPr>
        <w:t>ď</w:t>
      </w:r>
      <w:r w:rsidRPr="000C51DD">
        <w:rPr>
          <w:rFonts w:ascii="Proba Pro" w:hAnsi="Proba Pro"/>
        </w:rPr>
        <w:t>ovania</w:t>
      </w:r>
    </w:p>
    <w:p w14:paraId="6B0B38CA" w14:textId="77777777" w:rsidR="008E5197" w:rsidRPr="000C51DD" w:rsidRDefault="008E5197" w:rsidP="008E5197">
      <w:pPr>
        <w:spacing w:before="240" w:after="240" w:line="240" w:lineRule="auto"/>
        <w:ind w:left="256" w:firstLine="708"/>
        <w:rPr>
          <w:rFonts w:ascii="Proba Pro" w:hAnsi="Proba Pro"/>
          <w:u w:val="single"/>
        </w:rPr>
      </w:pPr>
      <w:r w:rsidRPr="000C51DD">
        <w:rPr>
          <w:rFonts w:ascii="Proba Pro" w:hAnsi="Proba Pro"/>
          <w:u w:val="single"/>
        </w:rPr>
        <w:t>Požiadavky na riešenie:</w:t>
      </w:r>
    </w:p>
    <w:p w14:paraId="288E8F33" w14:textId="77777777" w:rsidR="008E5197" w:rsidRPr="000C51DD" w:rsidRDefault="008E5197" w:rsidP="008E5197">
      <w:pPr>
        <w:spacing w:line="240" w:lineRule="auto"/>
        <w:ind w:left="916"/>
        <w:jc w:val="both"/>
        <w:rPr>
          <w:rFonts w:ascii="Proba Pro" w:hAnsi="Proba Pro"/>
        </w:rPr>
      </w:pPr>
      <w:r w:rsidRPr="000C51DD">
        <w:rPr>
          <w:rFonts w:ascii="Proba Pro" w:hAnsi="Proba Pro"/>
        </w:rPr>
        <w:t>Systém pre rozdeľovanie položiek inventárnej databázy jadrových zariadení na jedno-materiálové komponenty musí spĺňať  nasledovné požiadavky:</w:t>
      </w:r>
    </w:p>
    <w:p w14:paraId="00186E13"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 xml:space="preserve">rozdeľovanie inventárnych položiek inventárnej databázy jadrových zariadení na jedno-materiálové komponenty podľa hodnôt v prevodníku </w:t>
      </w:r>
    </w:p>
    <w:p w14:paraId="44437A83"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parciálnych hmotností vytvoreným jedno-materiálovým komponentom podľa príslušných hodnôt v</w:t>
      </w:r>
      <w:r w:rsidRPr="000C51DD">
        <w:rPr>
          <w:rFonts w:cs="Calibri"/>
        </w:rPr>
        <w:t> </w:t>
      </w:r>
      <w:r w:rsidRPr="000C51DD">
        <w:rPr>
          <w:rFonts w:ascii="Proba Pro" w:hAnsi="Proba Pro"/>
        </w:rPr>
        <w:t>prevodn</w:t>
      </w:r>
      <w:r w:rsidRPr="000C51DD">
        <w:rPr>
          <w:rFonts w:ascii="Proba Pro" w:hAnsi="Proba Pro" w:cs="Proba Pro"/>
        </w:rPr>
        <w:t>í</w:t>
      </w:r>
      <w:r w:rsidRPr="000C51DD">
        <w:rPr>
          <w:rFonts w:ascii="Proba Pro" w:hAnsi="Proba Pro"/>
        </w:rPr>
        <w:t xml:space="preserve">ku </w:t>
      </w:r>
    </w:p>
    <w:p w14:paraId="6BBFC27D"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parciálnych vonkajších povrchov vytvoreným jedno-materiálovým komponentom podľa príslušných hodnôt v</w:t>
      </w:r>
      <w:r w:rsidRPr="000C51DD">
        <w:rPr>
          <w:rFonts w:cs="Calibri"/>
        </w:rPr>
        <w:t> </w:t>
      </w:r>
      <w:r w:rsidRPr="000C51DD">
        <w:rPr>
          <w:rFonts w:ascii="Proba Pro" w:hAnsi="Proba Pro"/>
        </w:rPr>
        <w:t>prevodn</w:t>
      </w:r>
      <w:r w:rsidRPr="000C51DD">
        <w:rPr>
          <w:rFonts w:ascii="Proba Pro" w:hAnsi="Proba Pro" w:cs="Proba Pro"/>
        </w:rPr>
        <w:t>í</w:t>
      </w:r>
      <w:r w:rsidRPr="000C51DD">
        <w:rPr>
          <w:rFonts w:ascii="Proba Pro" w:hAnsi="Proba Pro"/>
        </w:rPr>
        <w:t xml:space="preserve">ku </w:t>
      </w:r>
    </w:p>
    <w:p w14:paraId="36952727"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parciálnych vnútorných povrchov vytvoreným jedno-materiálovým komponentom podľa príslušných hodnôt v</w:t>
      </w:r>
      <w:r w:rsidRPr="000C51DD">
        <w:rPr>
          <w:rFonts w:cs="Calibri"/>
        </w:rPr>
        <w:t> </w:t>
      </w:r>
      <w:r w:rsidRPr="000C51DD">
        <w:rPr>
          <w:rFonts w:ascii="Proba Pro" w:hAnsi="Proba Pro"/>
        </w:rPr>
        <w:t>prevodn</w:t>
      </w:r>
      <w:r w:rsidRPr="000C51DD">
        <w:rPr>
          <w:rFonts w:ascii="Proba Pro" w:hAnsi="Proba Pro" w:cs="Proba Pro"/>
        </w:rPr>
        <w:t>í</w:t>
      </w:r>
      <w:r w:rsidRPr="000C51DD">
        <w:rPr>
          <w:rFonts w:ascii="Proba Pro" w:hAnsi="Proba Pro"/>
        </w:rPr>
        <w:t xml:space="preserve">ku </w:t>
      </w:r>
    </w:p>
    <w:p w14:paraId="130BD2D2"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rádiologických parametrov pre kontamináciu parciálnych vonkajších povrchov vytvoreným jedno-materiálovým komponentom</w:t>
      </w:r>
    </w:p>
    <w:p w14:paraId="47A378FD"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rádiologických parametrov pre kontamináciu parciálnych vnútorných povrchov vytvoreným jedno-materiálovým komponentom</w:t>
      </w:r>
    </w:p>
    <w:p w14:paraId="65654C50" w14:textId="77777777" w:rsidR="008E5197" w:rsidRPr="000C51DD" w:rsidRDefault="008E5197" w:rsidP="008E5197">
      <w:pPr>
        <w:pStyle w:val="Odsekzoznamu"/>
        <w:numPr>
          <w:ilvl w:val="0"/>
          <w:numId w:val="5"/>
        </w:numPr>
        <w:spacing w:line="240" w:lineRule="auto"/>
        <w:ind w:left="1276"/>
        <w:jc w:val="both"/>
        <w:rPr>
          <w:rFonts w:ascii="Proba Pro" w:hAnsi="Proba Pro"/>
        </w:rPr>
      </w:pPr>
      <w:r w:rsidRPr="000C51DD">
        <w:rPr>
          <w:rFonts w:ascii="Proba Pro" w:hAnsi="Proba Pro"/>
        </w:rPr>
        <w:t>priradenie rádiologických parametrov pre mernú hmotnostnú aktivitu pre parciálne hmotnosti vytvoreným jedno-materiálovým komponentom</w:t>
      </w:r>
    </w:p>
    <w:p w14:paraId="7A2D810F" w14:textId="77777777" w:rsidR="008E5197" w:rsidRPr="000C51DD" w:rsidRDefault="008E5197" w:rsidP="008E5197">
      <w:pPr>
        <w:spacing w:line="240" w:lineRule="auto"/>
        <w:ind w:left="916"/>
        <w:jc w:val="both"/>
        <w:rPr>
          <w:rFonts w:ascii="Proba Pro" w:hAnsi="Proba Pro"/>
        </w:rPr>
      </w:pPr>
      <w:r w:rsidRPr="000C51DD">
        <w:rPr>
          <w:rFonts w:ascii="Proba Pro" w:hAnsi="Proba Pro"/>
        </w:rPr>
        <w:t>Priradené rádiologické parametre sú, podľa typu:</w:t>
      </w:r>
    </w:p>
    <w:p w14:paraId="3EBD2126"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hodnoty kontaminácie vonkajších povrchov</w:t>
      </w:r>
    </w:p>
    <w:p w14:paraId="78AD7CA7"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hodnoty kontaminácie vnútorných povrchov</w:t>
      </w:r>
    </w:p>
    <w:p w14:paraId="3294084E"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hodnoty mernej hmotnostnej aktivity</w:t>
      </w:r>
    </w:p>
    <w:p w14:paraId="740F7911" w14:textId="77777777" w:rsidR="008E5197" w:rsidRPr="000C51DD" w:rsidRDefault="008E5197" w:rsidP="008E5197">
      <w:pPr>
        <w:pStyle w:val="Odsekzoznamu"/>
        <w:numPr>
          <w:ilvl w:val="0"/>
          <w:numId w:val="5"/>
        </w:numPr>
        <w:spacing w:line="240" w:lineRule="auto"/>
        <w:ind w:left="1276"/>
        <w:rPr>
          <w:rFonts w:ascii="Proba Pro" w:hAnsi="Proba Pro"/>
        </w:rPr>
      </w:pPr>
      <w:proofErr w:type="spellStart"/>
      <w:r w:rsidRPr="000C51DD">
        <w:rPr>
          <w:rFonts w:ascii="Proba Pro" w:hAnsi="Proba Pro"/>
        </w:rPr>
        <w:t>nuklidový</w:t>
      </w:r>
      <w:proofErr w:type="spellEnd"/>
      <w:r w:rsidRPr="000C51DD">
        <w:rPr>
          <w:rFonts w:ascii="Proba Pro" w:hAnsi="Proba Pro"/>
        </w:rPr>
        <w:t xml:space="preserve"> vektor podľa hore uvedených požiadaviek</w:t>
      </w:r>
    </w:p>
    <w:p w14:paraId="10A46E20" w14:textId="77777777" w:rsidR="008E5197" w:rsidRPr="000C51DD" w:rsidRDefault="008E5197" w:rsidP="008E5197">
      <w:pPr>
        <w:pStyle w:val="Odsekzoznamu"/>
        <w:numPr>
          <w:ilvl w:val="0"/>
          <w:numId w:val="5"/>
        </w:numPr>
        <w:spacing w:line="240" w:lineRule="auto"/>
        <w:ind w:left="1276"/>
        <w:rPr>
          <w:rFonts w:ascii="Proba Pro" w:hAnsi="Proba Pro"/>
        </w:rPr>
      </w:pPr>
      <w:r w:rsidRPr="000C51DD">
        <w:rPr>
          <w:rFonts w:ascii="Proba Pro" w:hAnsi="Proba Pro"/>
        </w:rPr>
        <w:t>referenčné dátumy</w:t>
      </w:r>
    </w:p>
    <w:p w14:paraId="0F21794D" w14:textId="77777777" w:rsidR="008E5197" w:rsidRPr="000C51DD" w:rsidRDefault="008E5197" w:rsidP="008E5197">
      <w:pPr>
        <w:spacing w:line="240" w:lineRule="auto"/>
        <w:ind w:left="916"/>
        <w:jc w:val="both"/>
        <w:rPr>
          <w:rFonts w:ascii="Proba Pro" w:hAnsi="Proba Pro"/>
        </w:rPr>
      </w:pPr>
      <w:r w:rsidRPr="000C51DD">
        <w:rPr>
          <w:rFonts w:ascii="Proba Pro" w:hAnsi="Proba Pro"/>
        </w:rPr>
        <w:t xml:space="preserve">Pri používaní hodnôt </w:t>
      </w:r>
      <w:proofErr w:type="spellStart"/>
      <w:r w:rsidRPr="000C51DD">
        <w:rPr>
          <w:rFonts w:ascii="Proba Pro" w:hAnsi="Proba Pro"/>
        </w:rPr>
        <w:t>nuklidových</w:t>
      </w:r>
      <w:proofErr w:type="spellEnd"/>
      <w:r w:rsidRPr="000C51DD">
        <w:rPr>
          <w:rFonts w:ascii="Proba Pro" w:hAnsi="Proba Pro"/>
        </w:rPr>
        <w:t xml:space="preserve"> vektorov z</w:t>
      </w:r>
      <w:r w:rsidRPr="000C51DD">
        <w:rPr>
          <w:rFonts w:cs="Calibri"/>
        </w:rPr>
        <w:t> </w:t>
      </w:r>
      <w:r w:rsidRPr="000C51DD">
        <w:rPr>
          <w:rFonts w:ascii="Proba Pro" w:hAnsi="Proba Pro"/>
        </w:rPr>
        <w:t>invent</w:t>
      </w:r>
      <w:r w:rsidRPr="000C51DD">
        <w:rPr>
          <w:rFonts w:ascii="Proba Pro" w:hAnsi="Proba Pro" w:cs="Proba Pro"/>
        </w:rPr>
        <w:t>á</w:t>
      </w:r>
      <w:r w:rsidRPr="000C51DD">
        <w:rPr>
          <w:rFonts w:ascii="Proba Pro" w:hAnsi="Proba Pro"/>
        </w:rPr>
        <w:t>rnej databázy jadrových zariadení  a</w:t>
      </w:r>
      <w:r w:rsidRPr="000C51DD">
        <w:rPr>
          <w:rFonts w:cs="Calibri"/>
        </w:rPr>
        <w:t> </w:t>
      </w:r>
      <w:r w:rsidRPr="000C51DD">
        <w:rPr>
          <w:rFonts w:ascii="Proba Pro" w:hAnsi="Proba Pro"/>
        </w:rPr>
        <w:t>z</w:t>
      </w:r>
      <w:r w:rsidRPr="000C51DD">
        <w:rPr>
          <w:rFonts w:cs="Calibri"/>
        </w:rPr>
        <w:t> </w:t>
      </w:r>
      <w:r w:rsidRPr="000C51DD">
        <w:rPr>
          <w:rFonts w:ascii="Proba Pro" w:hAnsi="Proba Pro" w:cs="Proba Pro"/>
        </w:rPr>
        <w:t>čí</w:t>
      </w:r>
      <w:r w:rsidRPr="000C51DD">
        <w:rPr>
          <w:rFonts w:ascii="Proba Pro" w:hAnsi="Proba Pro"/>
        </w:rPr>
        <w:t>seln</w:t>
      </w:r>
      <w:r w:rsidRPr="000C51DD">
        <w:rPr>
          <w:rFonts w:ascii="Proba Pro" w:hAnsi="Proba Pro" w:cs="Proba Pro"/>
        </w:rPr>
        <w:t>í</w:t>
      </w:r>
      <w:r w:rsidRPr="000C51DD">
        <w:rPr>
          <w:rFonts w:ascii="Proba Pro" w:hAnsi="Proba Pro"/>
        </w:rPr>
        <w:t xml:space="preserve">ka </w:t>
      </w:r>
      <w:proofErr w:type="spellStart"/>
      <w:r w:rsidRPr="000C51DD">
        <w:rPr>
          <w:rFonts w:ascii="Proba Pro" w:hAnsi="Proba Pro"/>
        </w:rPr>
        <w:t>nuklidov</w:t>
      </w:r>
      <w:r w:rsidRPr="000C51DD">
        <w:rPr>
          <w:rFonts w:ascii="Proba Pro" w:hAnsi="Proba Pro" w:cs="Proba Pro"/>
        </w:rPr>
        <w:t>ý</w:t>
      </w:r>
      <w:r w:rsidRPr="000C51DD">
        <w:rPr>
          <w:rFonts w:ascii="Proba Pro" w:hAnsi="Proba Pro"/>
        </w:rPr>
        <w:t>ch</w:t>
      </w:r>
      <w:proofErr w:type="spellEnd"/>
      <w:r w:rsidRPr="000C51DD">
        <w:rPr>
          <w:rFonts w:ascii="Proba Pro" w:hAnsi="Proba Pro"/>
        </w:rPr>
        <w:t xml:space="preserve"> vektorov pre </w:t>
      </w:r>
      <w:r w:rsidRPr="000C51DD">
        <w:rPr>
          <w:rFonts w:ascii="Proba Pro" w:hAnsi="Proba Pro" w:cs="Proba Pro"/>
        </w:rPr>
        <w:t>úč</w:t>
      </w:r>
      <w:r w:rsidRPr="000C51DD">
        <w:rPr>
          <w:rFonts w:ascii="Proba Pro" w:hAnsi="Proba Pro"/>
        </w:rPr>
        <w:t>ely rozde</w:t>
      </w:r>
      <w:r w:rsidRPr="000C51DD">
        <w:rPr>
          <w:rFonts w:ascii="Proba Pro" w:hAnsi="Proba Pro" w:cs="Proba Pro"/>
        </w:rPr>
        <w:t>ľ</w:t>
      </w:r>
      <w:r w:rsidRPr="000C51DD">
        <w:rPr>
          <w:rFonts w:ascii="Proba Pro" w:hAnsi="Proba Pro"/>
        </w:rPr>
        <w:t>ovania polo</w:t>
      </w:r>
      <w:r w:rsidRPr="000C51DD">
        <w:rPr>
          <w:rFonts w:ascii="Proba Pro" w:hAnsi="Proba Pro" w:cs="Proba Pro"/>
        </w:rPr>
        <w:t>ž</w:t>
      </w:r>
      <w:r w:rsidRPr="000C51DD">
        <w:rPr>
          <w:rFonts w:ascii="Proba Pro" w:hAnsi="Proba Pro"/>
        </w:rPr>
        <w:t>iek invent</w:t>
      </w:r>
      <w:r w:rsidRPr="000C51DD">
        <w:rPr>
          <w:rFonts w:ascii="Proba Pro" w:hAnsi="Proba Pro" w:cs="Proba Pro"/>
        </w:rPr>
        <w:t>á</w:t>
      </w:r>
      <w:r w:rsidRPr="000C51DD">
        <w:rPr>
          <w:rFonts w:ascii="Proba Pro" w:hAnsi="Proba Pro"/>
        </w:rPr>
        <w:t>rnej datab</w:t>
      </w:r>
      <w:r w:rsidRPr="000C51DD">
        <w:rPr>
          <w:rFonts w:ascii="Proba Pro" w:hAnsi="Proba Pro" w:cs="Proba Pro"/>
        </w:rPr>
        <w:t>á</w:t>
      </w:r>
      <w:r w:rsidRPr="000C51DD">
        <w:rPr>
          <w:rFonts w:ascii="Proba Pro" w:hAnsi="Proba Pro"/>
        </w:rPr>
        <w:t>zy jadrov</w:t>
      </w:r>
      <w:r w:rsidRPr="000C51DD">
        <w:rPr>
          <w:rFonts w:ascii="Proba Pro" w:hAnsi="Proba Pro" w:cs="Proba Pro"/>
        </w:rPr>
        <w:t>ý</w:t>
      </w:r>
      <w:r w:rsidRPr="000C51DD">
        <w:rPr>
          <w:rFonts w:ascii="Proba Pro" w:hAnsi="Proba Pro"/>
        </w:rPr>
        <w:t>ch zariaden</w:t>
      </w:r>
      <w:r w:rsidRPr="000C51DD">
        <w:rPr>
          <w:rFonts w:ascii="Proba Pro" w:hAnsi="Proba Pro" w:cs="Proba Pro"/>
        </w:rPr>
        <w:t>í</w:t>
      </w:r>
      <w:r w:rsidRPr="000C51DD">
        <w:rPr>
          <w:rFonts w:ascii="Proba Pro" w:hAnsi="Proba Pro"/>
        </w:rPr>
        <w:t xml:space="preserve"> na jedno-materi</w:t>
      </w:r>
      <w:r w:rsidRPr="000C51DD">
        <w:rPr>
          <w:rFonts w:ascii="Proba Pro" w:hAnsi="Proba Pro" w:cs="Proba Pro"/>
        </w:rPr>
        <w:t>á</w:t>
      </w:r>
      <w:r w:rsidRPr="000C51DD">
        <w:rPr>
          <w:rFonts w:ascii="Proba Pro" w:hAnsi="Proba Pro"/>
        </w:rPr>
        <w:t>lov</w:t>
      </w:r>
      <w:r w:rsidRPr="000C51DD">
        <w:rPr>
          <w:rFonts w:ascii="Proba Pro" w:hAnsi="Proba Pro" w:cs="Proba Pro"/>
        </w:rPr>
        <w:t>é</w:t>
      </w:r>
      <w:r w:rsidRPr="000C51DD">
        <w:rPr>
          <w:rFonts w:ascii="Proba Pro" w:hAnsi="Proba Pro"/>
        </w:rPr>
        <w:t xml:space="preserve"> komponenty je potrebn</w:t>
      </w:r>
      <w:r w:rsidRPr="000C51DD">
        <w:rPr>
          <w:rFonts w:ascii="Proba Pro" w:hAnsi="Proba Pro" w:cs="Proba Pro"/>
        </w:rPr>
        <w:t>é</w:t>
      </w:r>
      <w:r w:rsidRPr="000C51DD">
        <w:rPr>
          <w:rFonts w:ascii="Proba Pro" w:hAnsi="Proba Pro"/>
        </w:rPr>
        <w:t xml:space="preserve"> normalizova</w:t>
      </w:r>
      <w:r w:rsidRPr="000C51DD">
        <w:rPr>
          <w:rFonts w:ascii="Proba Pro" w:hAnsi="Proba Pro" w:cs="Proba Pro"/>
        </w:rPr>
        <w:t>ť</w:t>
      </w:r>
      <w:r w:rsidRPr="000C51DD">
        <w:rPr>
          <w:rFonts w:ascii="Proba Pro" w:hAnsi="Proba Pro"/>
        </w:rPr>
        <w:t xml:space="preserve"> hodnoty </w:t>
      </w:r>
      <w:proofErr w:type="spellStart"/>
      <w:r w:rsidRPr="000C51DD">
        <w:rPr>
          <w:rFonts w:ascii="Proba Pro" w:hAnsi="Proba Pro"/>
        </w:rPr>
        <w:t>nuklidov</w:t>
      </w:r>
      <w:r w:rsidRPr="000C51DD">
        <w:rPr>
          <w:rFonts w:ascii="Proba Pro" w:hAnsi="Proba Pro" w:cs="Proba Pro"/>
        </w:rPr>
        <w:t>ý</w:t>
      </w:r>
      <w:r w:rsidRPr="000C51DD">
        <w:rPr>
          <w:rFonts w:ascii="Proba Pro" w:hAnsi="Proba Pro"/>
        </w:rPr>
        <w:t>ch</w:t>
      </w:r>
      <w:proofErr w:type="spellEnd"/>
      <w:r w:rsidRPr="000C51DD">
        <w:rPr>
          <w:rFonts w:ascii="Proba Pro" w:hAnsi="Proba Pro"/>
        </w:rPr>
        <w:t xml:space="preserve"> vektorov priraden</w:t>
      </w:r>
      <w:r w:rsidRPr="000C51DD">
        <w:rPr>
          <w:rFonts w:ascii="Proba Pro" w:hAnsi="Proba Pro" w:cs="Proba Pro"/>
        </w:rPr>
        <w:t>ý</w:t>
      </w:r>
      <w:r w:rsidRPr="000C51DD">
        <w:rPr>
          <w:rFonts w:ascii="Proba Pro" w:hAnsi="Proba Pro"/>
        </w:rPr>
        <w:t>ch k</w:t>
      </w:r>
      <w:r w:rsidRPr="000C51DD">
        <w:rPr>
          <w:rFonts w:cs="Calibri"/>
        </w:rPr>
        <w:t> </w:t>
      </w:r>
      <w:r w:rsidRPr="000C51DD">
        <w:rPr>
          <w:rFonts w:ascii="Proba Pro" w:hAnsi="Proba Pro"/>
        </w:rPr>
        <w:t>jedno-</w:t>
      </w:r>
      <w:proofErr w:type="spellStart"/>
      <w:r w:rsidRPr="000C51DD">
        <w:rPr>
          <w:rFonts w:ascii="Proba Pro" w:hAnsi="Proba Pro"/>
        </w:rPr>
        <w:t>meri</w:t>
      </w:r>
      <w:r w:rsidRPr="000C51DD">
        <w:rPr>
          <w:rFonts w:ascii="Proba Pro" w:hAnsi="Proba Pro" w:cs="Proba Pro"/>
        </w:rPr>
        <w:t>á</w:t>
      </w:r>
      <w:r w:rsidRPr="000C51DD">
        <w:rPr>
          <w:rFonts w:ascii="Proba Pro" w:hAnsi="Proba Pro"/>
        </w:rPr>
        <w:t>lov</w:t>
      </w:r>
      <w:r w:rsidRPr="000C51DD">
        <w:rPr>
          <w:rFonts w:ascii="Proba Pro" w:hAnsi="Proba Pro" w:cs="Proba Pro"/>
        </w:rPr>
        <w:t>ý</w:t>
      </w:r>
      <w:r w:rsidRPr="000C51DD">
        <w:rPr>
          <w:rFonts w:ascii="Proba Pro" w:hAnsi="Proba Pro"/>
        </w:rPr>
        <w:t>m</w:t>
      </w:r>
      <w:proofErr w:type="spellEnd"/>
      <w:r w:rsidRPr="000C51DD">
        <w:rPr>
          <w:rFonts w:ascii="Proba Pro" w:hAnsi="Proba Pro"/>
        </w:rPr>
        <w:t xml:space="preserve"> komponentom podľa vzťahu dátumu stanovenia </w:t>
      </w:r>
      <w:proofErr w:type="spellStart"/>
      <w:r w:rsidRPr="000C51DD">
        <w:rPr>
          <w:rFonts w:ascii="Proba Pro" w:hAnsi="Proba Pro"/>
        </w:rPr>
        <w:t>nuklidového</w:t>
      </w:r>
      <w:proofErr w:type="spellEnd"/>
      <w:r w:rsidRPr="000C51DD">
        <w:rPr>
          <w:rFonts w:ascii="Proba Pro" w:hAnsi="Proba Pro"/>
        </w:rPr>
        <w:t xml:space="preserve"> vektora a dátumu stanovenia rádiologických položiek jednotlivých položiek databázy jadrových zariadení. </w:t>
      </w:r>
    </w:p>
    <w:p w14:paraId="123730E1" w14:textId="77777777" w:rsidR="008E5197" w:rsidRPr="00AB6E54" w:rsidRDefault="008E5197" w:rsidP="008E5197">
      <w:pPr>
        <w:spacing w:after="0" w:line="240" w:lineRule="auto"/>
        <w:ind w:left="964"/>
        <w:jc w:val="both"/>
        <w:rPr>
          <w:rFonts w:ascii="Proba Pro" w:hAnsi="Proba Pro" w:cs="Arial"/>
          <w:b/>
          <w:sz w:val="20"/>
          <w:szCs w:val="20"/>
        </w:rPr>
      </w:pPr>
      <w:r w:rsidRPr="00AB6E54">
        <w:rPr>
          <w:rFonts w:ascii="Proba Pro" w:hAnsi="Proba Pro" w:cs="Arial"/>
          <w:b/>
          <w:sz w:val="20"/>
          <w:szCs w:val="20"/>
        </w:rPr>
        <w:t>2.2 Technické požiadavky</w:t>
      </w:r>
    </w:p>
    <w:p w14:paraId="6A5ADA2A" w14:textId="77777777" w:rsidR="008E5197" w:rsidRPr="000C51DD" w:rsidRDefault="008E5197" w:rsidP="008E5197">
      <w:pPr>
        <w:spacing w:before="240" w:after="240" w:line="240" w:lineRule="auto"/>
        <w:ind w:left="708"/>
        <w:jc w:val="both"/>
        <w:rPr>
          <w:rFonts w:ascii="Proba Pro" w:hAnsi="Proba Pro"/>
        </w:rPr>
      </w:pPr>
      <w:r w:rsidRPr="000C51DD">
        <w:rPr>
          <w:rFonts w:ascii="Proba Pro" w:hAnsi="Proba Pro"/>
        </w:rPr>
        <w:t>Riešenie musí byť vybudované použitím webových technológií, ktoré nevyžadujú poplatky za licenciu. Zároveň musí byť inštalovateľné na servery platformy Windows aj Linux, s možnosťou vzdialenej podpory a vzdialeného nasadzovania aktualizácií. Používateľské rozhranie musí byť navrhnuté tak, aby riešenie bolo možné použiť na stolných počítačoch ako aj na mobilných zariadeniach s obrazovkou väčšou ako 10 “.</w:t>
      </w:r>
    </w:p>
    <w:p w14:paraId="3A706077" w14:textId="77777777" w:rsidR="008E5197" w:rsidRPr="000C51DD" w:rsidRDefault="008E5197" w:rsidP="008E5197">
      <w:pPr>
        <w:spacing w:before="240" w:after="240" w:line="240" w:lineRule="auto"/>
        <w:ind w:left="708"/>
        <w:jc w:val="both"/>
        <w:rPr>
          <w:rFonts w:ascii="Proba Pro" w:hAnsi="Proba Pro"/>
        </w:rPr>
      </w:pPr>
      <w:proofErr w:type="spellStart"/>
      <w:r w:rsidRPr="000C51DD">
        <w:rPr>
          <w:rFonts w:ascii="Proba Pro" w:hAnsi="Proba Pro"/>
        </w:rPr>
        <w:t>Framework</w:t>
      </w:r>
      <w:proofErr w:type="spellEnd"/>
      <w:r w:rsidRPr="000C51DD">
        <w:rPr>
          <w:rFonts w:ascii="Proba Pro" w:hAnsi="Proba Pro"/>
        </w:rPr>
        <w:t xml:space="preserve"> použitý pri vývoji riešenia musí byť vyvinutý dodávateľom spôsobom, aby bolo možné zaručiť možnosť implementácie akejkoľvek požiadavky na funkčnosť. </w:t>
      </w:r>
      <w:proofErr w:type="spellStart"/>
      <w:r w:rsidRPr="000C51DD">
        <w:rPr>
          <w:rFonts w:ascii="Proba Pro" w:hAnsi="Proba Pro"/>
        </w:rPr>
        <w:t>Framework</w:t>
      </w:r>
      <w:proofErr w:type="spellEnd"/>
      <w:r w:rsidRPr="000C51DD">
        <w:rPr>
          <w:rFonts w:ascii="Proba Pro" w:hAnsi="Proba Pro"/>
        </w:rPr>
        <w:t xml:space="preserve"> </w:t>
      </w:r>
      <w:r w:rsidRPr="000C51DD">
        <w:rPr>
          <w:rFonts w:ascii="Proba Pro" w:hAnsi="Proba Pro"/>
        </w:rPr>
        <w:lastRenderedPageBreak/>
        <w:t>musí zároveň umožniť prispôsobiť riešenie individuálnym požiadavkám koncových používateľov dodaného riešenia tak, aby sa jadro riešenia nezmenilo.</w:t>
      </w:r>
    </w:p>
    <w:p w14:paraId="04317B98" w14:textId="77777777" w:rsidR="008E5197" w:rsidRPr="00AB6E54" w:rsidRDefault="008E5197" w:rsidP="008E5197">
      <w:pPr>
        <w:spacing w:after="0" w:line="240" w:lineRule="auto"/>
        <w:ind w:left="851"/>
        <w:jc w:val="both"/>
        <w:rPr>
          <w:rFonts w:ascii="Proba Pro" w:hAnsi="Proba Pro" w:cs="Arial"/>
          <w:b/>
          <w:sz w:val="20"/>
          <w:szCs w:val="20"/>
        </w:rPr>
      </w:pPr>
      <w:r>
        <w:rPr>
          <w:rFonts w:ascii="Proba Pro" w:hAnsi="Proba Pro" w:cs="Arial"/>
          <w:b/>
          <w:sz w:val="20"/>
          <w:szCs w:val="20"/>
        </w:rPr>
        <w:t>2.3 L</w:t>
      </w:r>
      <w:r w:rsidRPr="00AB6E54">
        <w:rPr>
          <w:rFonts w:ascii="Proba Pro" w:hAnsi="Proba Pro" w:cs="Arial"/>
          <w:b/>
          <w:sz w:val="20"/>
          <w:szCs w:val="20"/>
        </w:rPr>
        <w:t>icenčné požiadavky</w:t>
      </w:r>
    </w:p>
    <w:p w14:paraId="795F18D5" w14:textId="77777777" w:rsidR="008E5197" w:rsidRPr="00681E56" w:rsidRDefault="008E5197" w:rsidP="008E5197">
      <w:pPr>
        <w:spacing w:before="240" w:after="240" w:line="240" w:lineRule="auto"/>
        <w:ind w:left="708"/>
        <w:jc w:val="both"/>
        <w:rPr>
          <w:rFonts w:ascii="Proba Pro" w:hAnsi="Proba Pro"/>
        </w:rPr>
      </w:pPr>
      <w:r w:rsidRPr="000C51DD">
        <w:rPr>
          <w:rFonts w:ascii="Proba Pro" w:hAnsi="Proba Pro"/>
        </w:rPr>
        <w:t>Požaduje sa vývoj softvéru na mieru s</w:t>
      </w:r>
      <w:r w:rsidRPr="000C51DD">
        <w:rPr>
          <w:rFonts w:cs="Calibri"/>
        </w:rPr>
        <w:t> </w:t>
      </w:r>
      <w:r w:rsidRPr="000C51DD">
        <w:rPr>
          <w:rFonts w:ascii="Proba Pro" w:hAnsi="Proba Pro"/>
        </w:rPr>
        <w:t>pln</w:t>
      </w:r>
      <w:r w:rsidRPr="000C51DD">
        <w:rPr>
          <w:rFonts w:ascii="Proba Pro" w:hAnsi="Proba Pro" w:cs="Proba Pro"/>
        </w:rPr>
        <w:t>ý</w:t>
      </w:r>
      <w:r w:rsidRPr="000C51DD">
        <w:rPr>
          <w:rFonts w:ascii="Proba Pro" w:hAnsi="Proba Pro"/>
        </w:rPr>
        <w:t>mi pr</w:t>
      </w:r>
      <w:r w:rsidRPr="000C51DD">
        <w:rPr>
          <w:rFonts w:ascii="Proba Pro" w:hAnsi="Proba Pro" w:cs="Proba Pro"/>
        </w:rPr>
        <w:t>á</w:t>
      </w:r>
      <w:r w:rsidRPr="000C51DD">
        <w:rPr>
          <w:rFonts w:ascii="Proba Pro" w:hAnsi="Proba Pro"/>
        </w:rPr>
        <w:t>vami na disponovanie so softv</w:t>
      </w:r>
      <w:r w:rsidRPr="000C51DD">
        <w:rPr>
          <w:rFonts w:ascii="Proba Pro" w:hAnsi="Proba Pro" w:cs="Proba Pro"/>
        </w:rPr>
        <w:t>é</w:t>
      </w:r>
      <w:r w:rsidRPr="000C51DD">
        <w:rPr>
          <w:rFonts w:ascii="Proba Pro" w:hAnsi="Proba Pro"/>
        </w:rPr>
        <w:t xml:space="preserve">rom na strane obstarávateľa. Takisto je požadované </w:t>
      </w:r>
      <w:r w:rsidRPr="00681E56">
        <w:rPr>
          <w:rFonts w:ascii="Proba Pro" w:hAnsi="Proba Pro"/>
          <w:u w:val="single"/>
        </w:rPr>
        <w:t>odovzdanie zdrojových kódov</w:t>
      </w:r>
      <w:r w:rsidRPr="000C51DD">
        <w:rPr>
          <w:rFonts w:ascii="Proba Pro" w:hAnsi="Proba Pro"/>
        </w:rPr>
        <w:t xml:space="preserve"> softvérového riešenia v</w:t>
      </w:r>
      <w:r w:rsidRPr="000C51DD">
        <w:rPr>
          <w:rFonts w:cs="Calibri"/>
        </w:rPr>
        <w:t> </w:t>
      </w:r>
      <w:r w:rsidRPr="000C51DD">
        <w:rPr>
          <w:rFonts w:ascii="Proba Pro" w:hAnsi="Proba Pro"/>
        </w:rPr>
        <w:t>r</w:t>
      </w:r>
      <w:r w:rsidRPr="000C51DD">
        <w:rPr>
          <w:rFonts w:ascii="Proba Pro" w:hAnsi="Proba Pro" w:cs="Proba Pro"/>
        </w:rPr>
        <w:t>á</w:t>
      </w:r>
      <w:r w:rsidRPr="000C51DD">
        <w:rPr>
          <w:rFonts w:ascii="Proba Pro" w:hAnsi="Proba Pro"/>
        </w:rPr>
        <w:t>mci dod</w:t>
      </w:r>
      <w:r w:rsidRPr="000C51DD">
        <w:rPr>
          <w:rFonts w:ascii="Proba Pro" w:hAnsi="Proba Pro" w:cs="Proba Pro"/>
        </w:rPr>
        <w:t>á</w:t>
      </w:r>
      <w:r w:rsidRPr="000C51DD">
        <w:rPr>
          <w:rFonts w:ascii="Proba Pro" w:hAnsi="Proba Pro"/>
        </w:rPr>
        <w:t>vky, aby bolo mo</w:t>
      </w:r>
      <w:r w:rsidRPr="000C51DD">
        <w:rPr>
          <w:rFonts w:ascii="Proba Pro" w:hAnsi="Proba Pro" w:cs="Proba Pro"/>
        </w:rPr>
        <w:t>ž</w:t>
      </w:r>
      <w:r w:rsidRPr="000C51DD">
        <w:rPr>
          <w:rFonts w:ascii="Proba Pro" w:hAnsi="Proba Pro"/>
        </w:rPr>
        <w:t>n</w:t>
      </w:r>
      <w:r w:rsidRPr="000C51DD">
        <w:rPr>
          <w:rFonts w:ascii="Proba Pro" w:hAnsi="Proba Pro" w:cs="Proba Pro"/>
        </w:rPr>
        <w:t>é</w:t>
      </w:r>
      <w:r w:rsidRPr="000C51DD">
        <w:rPr>
          <w:rFonts w:ascii="Proba Pro" w:hAnsi="Proba Pro"/>
        </w:rPr>
        <w:t xml:space="preserve"> v</w:t>
      </w:r>
      <w:r w:rsidRPr="000C51DD">
        <w:rPr>
          <w:rFonts w:cs="Calibri"/>
        </w:rPr>
        <w:t> </w:t>
      </w:r>
      <w:r w:rsidRPr="00681E56">
        <w:rPr>
          <w:rFonts w:ascii="Proba Pro" w:hAnsi="Proba Pro"/>
        </w:rPr>
        <w:t>nasledovn</w:t>
      </w:r>
      <w:r w:rsidRPr="00681E56">
        <w:rPr>
          <w:rFonts w:ascii="Proba Pro" w:hAnsi="Proba Pro" w:cs="Proba Pro"/>
        </w:rPr>
        <w:t>ý</w:t>
      </w:r>
      <w:r w:rsidRPr="00681E56">
        <w:rPr>
          <w:rFonts w:ascii="Proba Pro" w:hAnsi="Proba Pro"/>
        </w:rPr>
        <w:t xml:space="preserve">ch </w:t>
      </w:r>
      <w:r w:rsidRPr="00681E56">
        <w:rPr>
          <w:rFonts w:ascii="Proba Pro" w:hAnsi="Proba Pro" w:cs="Proba Pro"/>
        </w:rPr>
        <w:t>č</w:t>
      </w:r>
      <w:r w:rsidRPr="00681E56">
        <w:rPr>
          <w:rFonts w:ascii="Proba Pro" w:hAnsi="Proba Pro"/>
        </w:rPr>
        <w:t>astiach projektu plynule pokra</w:t>
      </w:r>
      <w:r w:rsidRPr="00681E56">
        <w:rPr>
          <w:rFonts w:ascii="Proba Pro" w:hAnsi="Proba Pro" w:cs="Proba Pro"/>
        </w:rPr>
        <w:t>č</w:t>
      </w:r>
      <w:r w:rsidRPr="00681E56">
        <w:rPr>
          <w:rFonts w:ascii="Proba Pro" w:hAnsi="Proba Pro"/>
        </w:rPr>
        <w:t>ova</w:t>
      </w:r>
      <w:r w:rsidRPr="00681E56">
        <w:rPr>
          <w:rFonts w:ascii="Proba Pro" w:hAnsi="Proba Pro" w:cs="Proba Pro"/>
        </w:rPr>
        <w:t>ť</w:t>
      </w:r>
      <w:r w:rsidRPr="00681E56">
        <w:rPr>
          <w:rFonts w:ascii="Proba Pro" w:hAnsi="Proba Pro"/>
        </w:rPr>
        <w:t xml:space="preserve"> vo v</w:t>
      </w:r>
      <w:r w:rsidRPr="00681E56">
        <w:rPr>
          <w:rFonts w:ascii="Proba Pro" w:hAnsi="Proba Pro" w:cs="Proba Pro"/>
        </w:rPr>
        <w:t>ý</w:t>
      </w:r>
      <w:r w:rsidRPr="00681E56">
        <w:rPr>
          <w:rFonts w:ascii="Proba Pro" w:hAnsi="Proba Pro"/>
        </w:rPr>
        <w:t xml:space="preserve">voji </w:t>
      </w:r>
      <w:r w:rsidRPr="00681E56">
        <w:rPr>
          <w:rFonts w:ascii="Proba Pro" w:hAnsi="Proba Pro" w:cs="Proba Pro"/>
        </w:rPr>
        <w:t>ď</w:t>
      </w:r>
      <w:r w:rsidRPr="00681E56">
        <w:rPr>
          <w:rFonts w:ascii="Proba Pro" w:hAnsi="Proba Pro"/>
        </w:rPr>
        <w:t>al</w:t>
      </w:r>
      <w:r w:rsidRPr="00681E56">
        <w:rPr>
          <w:rFonts w:ascii="Proba Pro" w:hAnsi="Proba Pro" w:cs="Proba Pro"/>
        </w:rPr>
        <w:t>ší</w:t>
      </w:r>
      <w:r w:rsidRPr="00681E56">
        <w:rPr>
          <w:rFonts w:ascii="Proba Pro" w:hAnsi="Proba Pro"/>
        </w:rPr>
        <w:t>ch po</w:t>
      </w:r>
      <w:r w:rsidRPr="00681E56">
        <w:rPr>
          <w:rFonts w:ascii="Proba Pro" w:hAnsi="Proba Pro" w:cs="Proba Pro"/>
        </w:rPr>
        <w:t>ž</w:t>
      </w:r>
      <w:r w:rsidRPr="00681E56">
        <w:rPr>
          <w:rFonts w:ascii="Proba Pro" w:hAnsi="Proba Pro"/>
        </w:rPr>
        <w:t>adovan</w:t>
      </w:r>
      <w:r w:rsidRPr="00681E56">
        <w:rPr>
          <w:rFonts w:ascii="Proba Pro" w:hAnsi="Proba Pro" w:cs="Proba Pro"/>
        </w:rPr>
        <w:t>ý</w:t>
      </w:r>
      <w:r w:rsidRPr="00681E56">
        <w:rPr>
          <w:rFonts w:ascii="Proba Pro" w:hAnsi="Proba Pro"/>
        </w:rPr>
        <w:t>ch funkcional</w:t>
      </w:r>
      <w:r w:rsidRPr="00681E56">
        <w:rPr>
          <w:rFonts w:ascii="Proba Pro" w:hAnsi="Proba Pro" w:cs="Proba Pro"/>
        </w:rPr>
        <w:t>í</w:t>
      </w:r>
      <w:r w:rsidRPr="00681E56">
        <w:rPr>
          <w:rFonts w:ascii="Proba Pro" w:hAnsi="Proba Pro"/>
        </w:rPr>
        <w:t>t, a to aj s</w:t>
      </w:r>
      <w:r w:rsidRPr="00681E56">
        <w:rPr>
          <w:rFonts w:cs="Calibri"/>
        </w:rPr>
        <w:t> </w:t>
      </w:r>
      <w:r w:rsidRPr="00681E56">
        <w:rPr>
          <w:rFonts w:ascii="Proba Pro" w:hAnsi="Proba Pro"/>
        </w:rPr>
        <w:t xml:space="preserve">iným poskytovateľom služieb na základe výsledkov verejného obstarávania. Verejný obstarávateľ musí mať </w:t>
      </w:r>
      <w:proofErr w:type="spellStart"/>
      <w:r w:rsidRPr="00681E56">
        <w:rPr>
          <w:rFonts w:ascii="Proba Pro" w:hAnsi="Proba Pro"/>
        </w:rPr>
        <w:t>o.i</w:t>
      </w:r>
      <w:proofErr w:type="spellEnd"/>
      <w:r w:rsidRPr="00681E56">
        <w:rPr>
          <w:rFonts w:ascii="Proba Pro" w:hAnsi="Proba Pro"/>
        </w:rPr>
        <w:t>. právo:</w:t>
      </w:r>
    </w:p>
    <w:p w14:paraId="5048A06F"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používať dielo za akýchkoľvek okolností a akýmkoľvek spôsobom,</w:t>
      </w:r>
    </w:p>
    <w:p w14:paraId="0D3FA250"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zhotoviť rozmnoženinu diela,</w:t>
      </w:r>
      <w:r w:rsidRPr="00681E56">
        <w:rPr>
          <w:rFonts w:cs="Calibri"/>
        </w:rPr>
        <w:t> </w:t>
      </w:r>
    </w:p>
    <w:p w14:paraId="5D427E53"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upraviť pôvodné dielo a vytvoriť odvodené dielo založené na pôvodnom diele,</w:t>
      </w:r>
      <w:r w:rsidRPr="00681E56">
        <w:rPr>
          <w:rFonts w:cs="Calibri"/>
        </w:rPr>
        <w:t> </w:t>
      </w:r>
    </w:p>
    <w:p w14:paraId="5AF516E2"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uskutočniť verejný prenos, vrátane práva sprístupniť alebo vystaviť dielo alebo jeho rozmnoženiny na verejnosti a prípadne verejné vykonanie diela,</w:t>
      </w:r>
    </w:p>
    <w:p w14:paraId="077BC90D"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rozširovať dielo alebo jeho rozmnoženiny,</w:t>
      </w:r>
      <w:r w:rsidRPr="00681E56">
        <w:rPr>
          <w:rFonts w:cs="Calibri"/>
        </w:rPr>
        <w:t> </w:t>
      </w:r>
    </w:p>
    <w:p w14:paraId="32DCAF3F"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požičať alebo prenajať dielo alebo jeho rozmnoženiny,</w:t>
      </w:r>
      <w:r w:rsidRPr="00681E56">
        <w:rPr>
          <w:rFonts w:cs="Calibri"/>
        </w:rPr>
        <w:t> </w:t>
      </w:r>
    </w:p>
    <w:p w14:paraId="573BCE37" w14:textId="77777777" w:rsidR="008E5197" w:rsidRPr="00681E56" w:rsidRDefault="008E5197" w:rsidP="008E5197">
      <w:pPr>
        <w:pStyle w:val="Odsekzoznamu"/>
        <w:numPr>
          <w:ilvl w:val="0"/>
          <w:numId w:val="6"/>
        </w:numPr>
        <w:shd w:val="clear" w:color="auto" w:fill="FFFFFF"/>
        <w:spacing w:after="0" w:line="240" w:lineRule="auto"/>
        <w:ind w:left="993" w:hanging="224"/>
        <w:rPr>
          <w:rFonts w:ascii="Proba Pro" w:hAnsi="Proba Pro"/>
        </w:rPr>
      </w:pPr>
      <w:r w:rsidRPr="00681E56">
        <w:rPr>
          <w:rFonts w:ascii="Proba Pro" w:hAnsi="Proba Pro"/>
        </w:rPr>
        <w:t>sublicenciou poskytnúť práva k dielu alebo jeho rozmnoženinám.</w:t>
      </w:r>
      <w:r w:rsidRPr="00681E56">
        <w:rPr>
          <w:rFonts w:cs="Calibri"/>
        </w:rPr>
        <w:t> </w:t>
      </w:r>
    </w:p>
    <w:p w14:paraId="2C62F504" w14:textId="77777777" w:rsidR="008E5197" w:rsidRPr="00681E56" w:rsidRDefault="008E5197" w:rsidP="008E5197">
      <w:pPr>
        <w:spacing w:after="0" w:line="240" w:lineRule="auto"/>
        <w:ind w:left="851"/>
        <w:jc w:val="both"/>
        <w:rPr>
          <w:rFonts w:ascii="Proba Pro" w:hAnsi="Proba Pro" w:cs="Arial"/>
          <w:b/>
          <w:sz w:val="20"/>
          <w:szCs w:val="20"/>
        </w:rPr>
      </w:pPr>
    </w:p>
    <w:p w14:paraId="6B5E568B" w14:textId="77777777" w:rsidR="008E5197" w:rsidRPr="00681E56" w:rsidRDefault="008E5197" w:rsidP="008E5197">
      <w:pPr>
        <w:spacing w:after="0" w:line="240" w:lineRule="auto"/>
        <w:ind w:left="851"/>
        <w:jc w:val="both"/>
        <w:rPr>
          <w:rFonts w:ascii="Proba Pro" w:hAnsi="Proba Pro" w:cs="Arial"/>
          <w:b/>
          <w:sz w:val="20"/>
          <w:szCs w:val="20"/>
        </w:rPr>
      </w:pPr>
      <w:r w:rsidRPr="00681E56">
        <w:rPr>
          <w:rFonts w:ascii="Proba Pro" w:hAnsi="Proba Pro" w:cs="Arial"/>
          <w:b/>
          <w:sz w:val="20"/>
          <w:szCs w:val="20"/>
        </w:rPr>
        <w:t>2.4 Ostatné požiadavky</w:t>
      </w:r>
    </w:p>
    <w:p w14:paraId="1D2B0643" w14:textId="77777777" w:rsidR="008E5197" w:rsidRPr="00681E56" w:rsidRDefault="008E5197" w:rsidP="008E5197">
      <w:pPr>
        <w:spacing w:after="0" w:line="240" w:lineRule="auto"/>
        <w:ind w:left="851"/>
        <w:jc w:val="both"/>
        <w:rPr>
          <w:rFonts w:ascii="Proba Pro" w:hAnsi="Proba Pro" w:cs="Arial"/>
          <w:b/>
          <w:sz w:val="20"/>
          <w:szCs w:val="20"/>
        </w:rPr>
      </w:pPr>
    </w:p>
    <w:p w14:paraId="169C043F" w14:textId="77777777" w:rsidR="008E5197" w:rsidRPr="00681E56" w:rsidRDefault="008E5197" w:rsidP="008E5197">
      <w:pPr>
        <w:spacing w:after="0" w:line="240" w:lineRule="auto"/>
        <w:ind w:left="851"/>
        <w:jc w:val="both"/>
        <w:rPr>
          <w:rFonts w:ascii="Proba Pro" w:hAnsi="Proba Pro" w:cs="Arial"/>
          <w:b/>
          <w:sz w:val="20"/>
          <w:szCs w:val="20"/>
        </w:rPr>
      </w:pPr>
      <w:r w:rsidRPr="00681E56">
        <w:rPr>
          <w:rFonts w:ascii="Proba Pro" w:hAnsi="Proba Pro" w:cs="Arial"/>
          <w:b/>
          <w:sz w:val="20"/>
          <w:szCs w:val="20"/>
        </w:rPr>
        <w:t>Súčasťou dodania musia byť aj:</w:t>
      </w:r>
    </w:p>
    <w:p w14:paraId="7A5B986F" w14:textId="77777777" w:rsidR="008E5197" w:rsidRPr="00681E56" w:rsidRDefault="008E5197" w:rsidP="008E5197">
      <w:pPr>
        <w:spacing w:after="0" w:line="240" w:lineRule="auto"/>
        <w:ind w:left="851"/>
        <w:jc w:val="both"/>
        <w:rPr>
          <w:rFonts w:ascii="Proba Pro" w:hAnsi="Proba Pro"/>
          <w:sz w:val="20"/>
          <w:szCs w:val="20"/>
        </w:rPr>
      </w:pPr>
      <w:r w:rsidRPr="00681E56">
        <w:rPr>
          <w:rFonts w:ascii="Proba Pro" w:hAnsi="Proba Pro" w:cs="Arial"/>
          <w:sz w:val="20"/>
          <w:szCs w:val="20"/>
        </w:rPr>
        <w:t>2.4.1</w:t>
      </w:r>
      <w:r w:rsidRPr="00681E56">
        <w:rPr>
          <w:rFonts w:ascii="Proba Pro" w:hAnsi="Proba Pro" w:cs="Arial"/>
          <w:b/>
          <w:sz w:val="20"/>
          <w:szCs w:val="20"/>
        </w:rPr>
        <w:t xml:space="preserve"> </w:t>
      </w:r>
      <w:r w:rsidRPr="00681E56">
        <w:rPr>
          <w:rFonts w:ascii="Proba Pro" w:hAnsi="Proba Pro"/>
          <w:sz w:val="20"/>
          <w:szCs w:val="20"/>
        </w:rPr>
        <w:t>inštalácia, resp. implementácia požadovanej funkcionality do softvérového prostredia Verejného obstarávateľa;</w:t>
      </w:r>
    </w:p>
    <w:p w14:paraId="26F3D954" w14:textId="77777777" w:rsidR="008E5197" w:rsidRPr="00681E56" w:rsidRDefault="008E5197" w:rsidP="008E5197">
      <w:pPr>
        <w:spacing w:after="0" w:line="240" w:lineRule="auto"/>
        <w:ind w:left="851"/>
        <w:jc w:val="both"/>
        <w:rPr>
          <w:rFonts w:ascii="Proba Pro" w:hAnsi="Proba Pro"/>
        </w:rPr>
      </w:pPr>
      <w:r w:rsidRPr="00681E56">
        <w:rPr>
          <w:rFonts w:ascii="Proba Pro" w:hAnsi="Proba Pro"/>
          <w:sz w:val="20"/>
          <w:szCs w:val="20"/>
        </w:rPr>
        <w:t>2</w:t>
      </w:r>
      <w:r w:rsidRPr="00681E56">
        <w:rPr>
          <w:rFonts w:ascii="Proba Pro" w:hAnsi="Proba Pro"/>
        </w:rPr>
        <w:t>.4.3</w:t>
      </w:r>
      <w:r w:rsidRPr="00681E56">
        <w:rPr>
          <w:rFonts w:ascii="Proba Pro" w:hAnsi="Proba Pro"/>
          <w:b/>
        </w:rPr>
        <w:t xml:space="preserve"> </w:t>
      </w:r>
      <w:r w:rsidRPr="00681E56">
        <w:rPr>
          <w:rFonts w:ascii="Proba Pro" w:hAnsi="Proba Pro"/>
        </w:rPr>
        <w:t>záruky na funkčnosť vyvinutej funkcionality - softvéru (záruka v</w:t>
      </w:r>
      <w:r w:rsidRPr="00681E56">
        <w:rPr>
          <w:rFonts w:cs="Calibri"/>
        </w:rPr>
        <w:t> </w:t>
      </w:r>
      <w:r w:rsidRPr="00681E56">
        <w:rPr>
          <w:rFonts w:ascii="Proba Pro" w:hAnsi="Proba Pro"/>
        </w:rPr>
        <w:t>trvaní minimálne 12 mesiacov</w:t>
      </w:r>
      <w:r>
        <w:rPr>
          <w:rFonts w:ascii="Proba Pro" w:hAnsi="Proba Pro"/>
        </w:rPr>
        <w:t>)</w:t>
      </w:r>
      <w:r w:rsidRPr="00681E56">
        <w:rPr>
          <w:rFonts w:ascii="Proba Pro" w:hAnsi="Proba Pro"/>
        </w:rPr>
        <w:t xml:space="preserve"> s</w:t>
      </w:r>
      <w:r w:rsidRPr="00681E56">
        <w:rPr>
          <w:rFonts w:cs="Calibri"/>
        </w:rPr>
        <w:t> </w:t>
      </w:r>
      <w:r w:rsidRPr="00681E56">
        <w:rPr>
          <w:rFonts w:ascii="Proba Pro" w:hAnsi="Proba Pro"/>
        </w:rPr>
        <w:t>nasledovnými nástupmi na záručné opravy:</w:t>
      </w:r>
    </w:p>
    <w:p w14:paraId="73E540DB" w14:textId="77777777" w:rsidR="008E5197" w:rsidRPr="00681E56" w:rsidRDefault="008E5197" w:rsidP="008E5197"/>
    <w:tbl>
      <w:tblPr>
        <w:tblW w:w="0" w:type="auto"/>
        <w:tblInd w:w="534" w:type="dxa"/>
        <w:shd w:val="clear" w:color="auto" w:fill="FFFFFF"/>
        <w:tblCellMar>
          <w:left w:w="0" w:type="dxa"/>
          <w:right w:w="0" w:type="dxa"/>
        </w:tblCellMar>
        <w:tblLook w:val="04A0" w:firstRow="1" w:lastRow="0" w:firstColumn="1" w:lastColumn="0" w:noHBand="0" w:noVBand="1"/>
      </w:tblPr>
      <w:tblGrid>
        <w:gridCol w:w="2699"/>
        <w:gridCol w:w="2829"/>
        <w:gridCol w:w="2990"/>
      </w:tblGrid>
      <w:tr w:rsidR="008E5197" w:rsidRPr="00681E56" w14:paraId="063C639B" w14:textId="77777777" w:rsidTr="00B47062">
        <w:trPr>
          <w:trHeight w:val="696"/>
        </w:trPr>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F60D7E" w14:textId="77777777" w:rsidR="008E5197" w:rsidRPr="00681E56" w:rsidRDefault="008E5197" w:rsidP="00B47062">
            <w:pPr>
              <w:spacing w:before="100" w:beforeAutospacing="1" w:after="100" w:afterAutospacing="1" w:line="240" w:lineRule="auto"/>
              <w:ind w:right="20"/>
              <w:jc w:val="center"/>
              <w:rPr>
                <w:rFonts w:ascii="Proba Pro" w:hAnsi="Proba Pro"/>
              </w:rPr>
            </w:pPr>
            <w:r w:rsidRPr="00681E56">
              <w:rPr>
                <w:rFonts w:cs="Calibri"/>
              </w:rPr>
              <w:t> </w:t>
            </w:r>
            <w:r w:rsidRPr="00681E56">
              <w:rPr>
                <w:rFonts w:ascii="Proba Pro" w:hAnsi="Proba Pro"/>
              </w:rPr>
              <w:t>Priorita a popis problému</w:t>
            </w:r>
          </w:p>
        </w:tc>
        <w:tc>
          <w:tcPr>
            <w:tcW w:w="29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705F08" w14:textId="77777777" w:rsidR="008E5197" w:rsidRPr="00681E56" w:rsidRDefault="008E5197" w:rsidP="00B47062">
            <w:pPr>
              <w:spacing w:before="100" w:beforeAutospacing="1" w:after="100" w:afterAutospacing="1" w:line="240" w:lineRule="auto"/>
              <w:ind w:right="20"/>
              <w:jc w:val="center"/>
              <w:rPr>
                <w:rFonts w:ascii="Proba Pro" w:hAnsi="Proba Pro"/>
              </w:rPr>
            </w:pPr>
            <w:r w:rsidRPr="00681E56">
              <w:rPr>
                <w:rFonts w:ascii="Proba Pro" w:hAnsi="Proba Pro"/>
              </w:rPr>
              <w:t>Doba odozvy na problém</w:t>
            </w:r>
          </w:p>
          <w:p w14:paraId="5FFAA1F4" w14:textId="77777777" w:rsidR="008E5197" w:rsidRPr="00681E56" w:rsidRDefault="008E5197" w:rsidP="00B47062">
            <w:pPr>
              <w:spacing w:before="100" w:beforeAutospacing="1" w:after="100" w:afterAutospacing="1" w:line="240" w:lineRule="auto"/>
              <w:ind w:right="20"/>
              <w:jc w:val="center"/>
              <w:rPr>
                <w:rFonts w:ascii="Proba Pro" w:hAnsi="Proba Pro"/>
              </w:rPr>
            </w:pPr>
            <w:r w:rsidRPr="00681E56">
              <w:rPr>
                <w:rFonts w:ascii="Proba Pro" w:hAnsi="Proba Pro"/>
              </w:rPr>
              <w:t>(doba na potvrdenie prijatia problému s informáciou o začatí jej riešenia)</w:t>
            </w:r>
          </w:p>
        </w:tc>
        <w:tc>
          <w:tcPr>
            <w:tcW w:w="30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23E4A2" w14:textId="77777777" w:rsidR="008E5197" w:rsidRPr="00681E56" w:rsidRDefault="008E5197" w:rsidP="00B47062">
            <w:pPr>
              <w:spacing w:before="100" w:beforeAutospacing="1" w:after="100" w:afterAutospacing="1" w:line="240" w:lineRule="auto"/>
              <w:ind w:right="20"/>
              <w:jc w:val="center"/>
              <w:rPr>
                <w:rFonts w:ascii="Proba Pro" w:hAnsi="Proba Pro"/>
              </w:rPr>
            </w:pPr>
            <w:r w:rsidRPr="00681E56">
              <w:rPr>
                <w:rFonts w:ascii="Proba Pro" w:hAnsi="Proba Pro"/>
              </w:rPr>
              <w:t>Doba vyriešenia problému</w:t>
            </w:r>
          </w:p>
          <w:p w14:paraId="5506F045" w14:textId="77777777" w:rsidR="008E5197" w:rsidRPr="00681E56" w:rsidRDefault="008E5197" w:rsidP="00B47062">
            <w:pPr>
              <w:spacing w:before="100" w:beforeAutospacing="1" w:after="100" w:afterAutospacing="1" w:line="240" w:lineRule="auto"/>
              <w:ind w:right="20"/>
              <w:jc w:val="center"/>
              <w:rPr>
                <w:rFonts w:ascii="Proba Pro" w:hAnsi="Proba Pro"/>
              </w:rPr>
            </w:pPr>
            <w:r w:rsidRPr="00681E56">
              <w:rPr>
                <w:rFonts w:ascii="Proba Pro" w:hAnsi="Proba Pro"/>
              </w:rPr>
              <w:t>(doba na vyriešenie problému alebo zabezpečenie náhradného riešenia)</w:t>
            </w:r>
          </w:p>
        </w:tc>
      </w:tr>
      <w:tr w:rsidR="008E5197" w:rsidRPr="00681E56" w14:paraId="6E7D746A" w14:textId="77777777" w:rsidTr="00B47062">
        <w:trPr>
          <w:trHeight w:val="240"/>
        </w:trPr>
        <w:tc>
          <w:tcPr>
            <w:tcW w:w="2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5F14C"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1 = vysoká</w:t>
            </w:r>
          </w:p>
          <w:p w14:paraId="25C6CF19"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Systém ako celok nefunguje</w:t>
            </w:r>
          </w:p>
        </w:tc>
        <w:tc>
          <w:tcPr>
            <w:tcW w:w="2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03A76E"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4 pracovných hodín</w:t>
            </w:r>
          </w:p>
        </w:tc>
        <w:tc>
          <w:tcPr>
            <w:tcW w:w="3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3B0D63"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2 pracovných dní</w:t>
            </w:r>
          </w:p>
        </w:tc>
      </w:tr>
      <w:tr w:rsidR="008E5197" w:rsidRPr="00681E56" w14:paraId="23A8166B" w14:textId="77777777" w:rsidTr="00B47062">
        <w:trPr>
          <w:trHeight w:val="240"/>
        </w:trPr>
        <w:tc>
          <w:tcPr>
            <w:tcW w:w="2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80476"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2 = stredná</w:t>
            </w:r>
          </w:p>
          <w:p w14:paraId="290009BF"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Niektorá časť systému, alebo modulu nie je funkčná</w:t>
            </w:r>
          </w:p>
        </w:tc>
        <w:tc>
          <w:tcPr>
            <w:tcW w:w="2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82A6ED"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8 pracovných hodín</w:t>
            </w:r>
          </w:p>
        </w:tc>
        <w:tc>
          <w:tcPr>
            <w:tcW w:w="3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4A90F7"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4 pracovných dní</w:t>
            </w:r>
          </w:p>
        </w:tc>
      </w:tr>
      <w:tr w:rsidR="008E5197" w:rsidRPr="00681E56" w14:paraId="0634C696" w14:textId="77777777" w:rsidTr="00B47062">
        <w:trPr>
          <w:trHeight w:val="240"/>
        </w:trPr>
        <w:tc>
          <w:tcPr>
            <w:tcW w:w="2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70DF2E"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3 = nízka</w:t>
            </w:r>
          </w:p>
          <w:p w14:paraId="3F2E8A71"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Ostatné chyby neovplyvňujúce funkčnosť celého systému alebo modulu.</w:t>
            </w:r>
          </w:p>
        </w:tc>
        <w:tc>
          <w:tcPr>
            <w:tcW w:w="29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81DF03"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16 pracovných hodín</w:t>
            </w:r>
          </w:p>
        </w:tc>
        <w:tc>
          <w:tcPr>
            <w:tcW w:w="3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5579F7" w14:textId="77777777" w:rsidR="008E5197" w:rsidRPr="00681E56" w:rsidRDefault="008E5197" w:rsidP="00B47062">
            <w:pPr>
              <w:spacing w:before="100" w:beforeAutospacing="1" w:after="100" w:afterAutospacing="1" w:line="240" w:lineRule="auto"/>
              <w:ind w:right="20"/>
              <w:jc w:val="both"/>
              <w:rPr>
                <w:rFonts w:ascii="Proba Pro" w:hAnsi="Proba Pro"/>
              </w:rPr>
            </w:pPr>
            <w:r w:rsidRPr="00681E56">
              <w:rPr>
                <w:rFonts w:ascii="Proba Pro" w:hAnsi="Proba Pro"/>
              </w:rPr>
              <w:t>Do 8 pracovných dní</w:t>
            </w:r>
          </w:p>
        </w:tc>
      </w:tr>
    </w:tbl>
    <w:p w14:paraId="31B31167" w14:textId="77777777" w:rsidR="008E5197" w:rsidRPr="00681E56" w:rsidRDefault="008E5197" w:rsidP="008E5197">
      <w:pPr>
        <w:pStyle w:val="Textkomentra"/>
        <w:rPr>
          <w:rFonts w:ascii="Proba Pro" w:hAnsi="Proba Pro"/>
          <w:sz w:val="22"/>
          <w:szCs w:val="22"/>
        </w:rPr>
      </w:pPr>
    </w:p>
    <w:p w14:paraId="3DAF7D00" w14:textId="77777777" w:rsidR="008E5197" w:rsidRPr="00681E56" w:rsidRDefault="008E5197" w:rsidP="008E5197">
      <w:pPr>
        <w:pStyle w:val="Textkomentra"/>
        <w:ind w:firstLine="708"/>
        <w:rPr>
          <w:rFonts w:ascii="Proba Pro" w:hAnsi="Proba Pro"/>
          <w:sz w:val="22"/>
          <w:szCs w:val="22"/>
        </w:rPr>
      </w:pPr>
      <w:r w:rsidRPr="00681E56">
        <w:rPr>
          <w:rFonts w:ascii="Proba Pro" w:hAnsi="Proba Pro"/>
          <w:sz w:val="22"/>
          <w:szCs w:val="22"/>
        </w:rPr>
        <w:lastRenderedPageBreak/>
        <w:t xml:space="preserve">Riešenie vád sa bude uskutočňovať v pracovnej dobe od 9,00 do 17,00 hod.; </w:t>
      </w:r>
    </w:p>
    <w:p w14:paraId="105B4803" w14:textId="77777777" w:rsidR="008E5197" w:rsidRPr="00681E56" w:rsidRDefault="008E5197" w:rsidP="008E5197">
      <w:pPr>
        <w:spacing w:after="0" w:line="240" w:lineRule="auto"/>
        <w:ind w:left="851"/>
        <w:jc w:val="both"/>
        <w:rPr>
          <w:rFonts w:ascii="Proba Pro" w:hAnsi="Proba Pro"/>
        </w:rPr>
      </w:pPr>
      <w:r w:rsidRPr="00681E56">
        <w:rPr>
          <w:rFonts w:ascii="Proba Pro" w:hAnsi="Proba Pro"/>
        </w:rPr>
        <w:t>2.4.4 školenia v</w:t>
      </w:r>
      <w:r w:rsidRPr="00681E56">
        <w:rPr>
          <w:rFonts w:cs="Calibri"/>
        </w:rPr>
        <w:t> </w:t>
      </w:r>
      <w:r w:rsidRPr="00681E56">
        <w:rPr>
          <w:rFonts w:ascii="Proba Pro" w:hAnsi="Proba Pro"/>
        </w:rPr>
        <w:t>nevyhnutnom rozsahu - 3 užívateľov a 2 správcov;</w:t>
      </w:r>
    </w:p>
    <w:p w14:paraId="18E65ADB" w14:textId="77777777" w:rsidR="008E5197" w:rsidRPr="00681E56" w:rsidRDefault="008E5197" w:rsidP="008E5197">
      <w:pPr>
        <w:spacing w:after="0" w:line="240" w:lineRule="auto"/>
        <w:ind w:left="851"/>
        <w:jc w:val="both"/>
        <w:rPr>
          <w:rFonts w:ascii="Proba Pro" w:hAnsi="Proba Pro"/>
        </w:rPr>
      </w:pPr>
      <w:r w:rsidRPr="00681E56">
        <w:rPr>
          <w:rFonts w:ascii="Proba Pro" w:hAnsi="Proba Pro"/>
        </w:rPr>
        <w:t>2.4.4 dodanie kompletnej užívateľskej dokumentácie.</w:t>
      </w:r>
    </w:p>
    <w:p w14:paraId="58384D23" w14:textId="77777777" w:rsidR="008E5197" w:rsidRPr="00681E56" w:rsidRDefault="008E5197" w:rsidP="008E5197">
      <w:pPr>
        <w:spacing w:after="0" w:line="240" w:lineRule="auto"/>
        <w:ind w:left="851"/>
        <w:jc w:val="both"/>
      </w:pPr>
    </w:p>
    <w:p w14:paraId="02F41FCB" w14:textId="77777777" w:rsidR="008E5197" w:rsidRPr="00681E56" w:rsidRDefault="008E5197" w:rsidP="008E5197">
      <w:pPr>
        <w:pStyle w:val="Zarkazkladnhotextu2"/>
        <w:rPr>
          <w:rFonts w:ascii="Proba Pro" w:hAnsi="Proba Pro" w:cs="Arial"/>
          <w:sz w:val="22"/>
          <w:szCs w:val="22"/>
        </w:rPr>
      </w:pPr>
    </w:p>
    <w:p w14:paraId="6A746DAF" w14:textId="77777777" w:rsidR="008E5197" w:rsidRPr="005B251A" w:rsidRDefault="008E5197" w:rsidP="008E5197">
      <w:pPr>
        <w:spacing w:after="0" w:line="240" w:lineRule="auto"/>
        <w:ind w:left="851"/>
        <w:jc w:val="both"/>
        <w:rPr>
          <w:rFonts w:ascii="Proba Pro" w:hAnsi="Proba Pro" w:cs="Arial"/>
          <w:b/>
          <w:sz w:val="20"/>
          <w:szCs w:val="20"/>
        </w:rPr>
      </w:pPr>
      <w:r>
        <w:rPr>
          <w:rFonts w:ascii="Proba Pro" w:hAnsi="Proba Pro" w:cs="Arial"/>
          <w:b/>
          <w:sz w:val="20"/>
          <w:szCs w:val="20"/>
        </w:rPr>
        <w:t xml:space="preserve">2.5 </w:t>
      </w:r>
      <w:r w:rsidRPr="005B251A">
        <w:rPr>
          <w:rFonts w:ascii="Proba Pro" w:hAnsi="Proba Pro" w:cs="Arial"/>
          <w:b/>
          <w:sz w:val="20"/>
          <w:szCs w:val="20"/>
        </w:rPr>
        <w:t>Osobitné požiadavky</w:t>
      </w:r>
    </w:p>
    <w:p w14:paraId="0FA0C299" w14:textId="77777777" w:rsidR="008E5197" w:rsidRDefault="008E5197" w:rsidP="008E5197">
      <w:pPr>
        <w:pStyle w:val="Odsekzoznamu"/>
        <w:spacing w:after="0" w:line="240" w:lineRule="auto"/>
        <w:ind w:left="360"/>
        <w:jc w:val="both"/>
        <w:rPr>
          <w:rFonts w:ascii="Proba Pro" w:hAnsi="Proba Pro"/>
          <w:b/>
        </w:rPr>
      </w:pPr>
    </w:p>
    <w:p w14:paraId="255620E7" w14:textId="77777777" w:rsidR="008E5197" w:rsidRPr="00252E68" w:rsidRDefault="008E5197" w:rsidP="008E5197">
      <w:pPr>
        <w:pStyle w:val="Odsekzoznamu"/>
        <w:spacing w:after="0" w:line="240" w:lineRule="auto"/>
        <w:ind w:left="360"/>
        <w:jc w:val="both"/>
        <w:rPr>
          <w:rFonts w:ascii="Proba Pro" w:hAnsi="Proba Pro"/>
        </w:rPr>
      </w:pPr>
      <w:r w:rsidRPr="00252E68">
        <w:rPr>
          <w:rFonts w:ascii="Proba Pro" w:hAnsi="Proba Pro"/>
        </w:rPr>
        <w:t>Verejný obstarávateľ osobitne dáva do pozornosti, že Predmet zákazky (pochopiteľne okrem trvania záruky) musí byť dodaný (implementovaný) v</w:t>
      </w:r>
      <w:r w:rsidRPr="00252E68">
        <w:rPr>
          <w:rFonts w:cs="Calibri"/>
        </w:rPr>
        <w:t> </w:t>
      </w:r>
      <w:r w:rsidRPr="00252E68">
        <w:rPr>
          <w:rFonts w:ascii="Proba Pro" w:hAnsi="Proba Pro"/>
        </w:rPr>
        <w:t>celom rozsahu, vrátane požadovaného zaškolenia personálu a</w:t>
      </w:r>
      <w:r w:rsidRPr="00252E68">
        <w:rPr>
          <w:rFonts w:cs="Calibri"/>
        </w:rPr>
        <w:t> </w:t>
      </w:r>
      <w:r w:rsidRPr="00252E68">
        <w:rPr>
          <w:rFonts w:ascii="Proba Pro" w:hAnsi="Proba Pro"/>
        </w:rPr>
        <w:t>dodania kompletnej dokumentácie v</w:t>
      </w:r>
      <w:r w:rsidRPr="00252E68">
        <w:rPr>
          <w:rFonts w:cs="Calibri"/>
        </w:rPr>
        <w:t> </w:t>
      </w:r>
      <w:r w:rsidRPr="00252E68">
        <w:rPr>
          <w:rFonts w:ascii="Proba Pro" w:hAnsi="Proba Pro"/>
        </w:rPr>
        <w:t xml:space="preserve">lehote do konca roka 2016. Pre Verejného obstarávateľa  je absolútne </w:t>
      </w:r>
      <w:proofErr w:type="spellStart"/>
      <w:r w:rsidRPr="00252E68">
        <w:rPr>
          <w:rFonts w:ascii="Proba Pro" w:hAnsi="Proba Pro"/>
        </w:rPr>
        <w:t>kruciálne</w:t>
      </w:r>
      <w:proofErr w:type="spellEnd"/>
      <w:r w:rsidRPr="00252E68">
        <w:rPr>
          <w:rFonts w:ascii="Proba Pro" w:hAnsi="Proba Pro"/>
        </w:rPr>
        <w:t xml:space="preserve"> včasné a</w:t>
      </w:r>
      <w:r w:rsidRPr="00252E68">
        <w:rPr>
          <w:rFonts w:cs="Calibri"/>
        </w:rPr>
        <w:t> </w:t>
      </w:r>
      <w:proofErr w:type="spellStart"/>
      <w:r w:rsidRPr="00252E68">
        <w:rPr>
          <w:rFonts w:ascii="Proba Pro" w:hAnsi="Proba Pro"/>
        </w:rPr>
        <w:t>bezvadné</w:t>
      </w:r>
      <w:proofErr w:type="spellEnd"/>
      <w:r w:rsidRPr="00252E68">
        <w:rPr>
          <w:rFonts w:ascii="Proba Pro" w:hAnsi="Proba Pro"/>
        </w:rPr>
        <w:t xml:space="preserve"> splnenie celého Predmetu zákazky vrátane úspešného prebratia Predmetu zákazky vo vyššie uvedenej lehote plnenia. Na neskoršom dodaní ktorejkoľvek časti Predmetu zákazky, nemá Verejný obstarávateľ akýkoľvek záujem. Vzhľadom na uvedené Verejný obstarávateľ upozorňuje, že si vyhradzuje právo odstúpiť od zmluvy, ktorá bude výsledkom tohto postupu verejného obstarávania, ak nebude celý predmet zákazky dodaný do konca roka 2016,</w:t>
      </w:r>
      <w:r w:rsidRPr="00252E68">
        <w:rPr>
          <w:rFonts w:ascii="Proba Pro" w:hAnsi="Proba Pro" w:cs="Arial"/>
          <w:bCs/>
          <w:color w:val="222222"/>
        </w:rPr>
        <w:t xml:space="preserve"> a to bez akejkoľvek náhrady</w:t>
      </w:r>
      <w:r w:rsidRPr="00252E68">
        <w:rPr>
          <w:rFonts w:ascii="Proba Pro" w:hAnsi="Proba Pro"/>
        </w:rPr>
        <w:t xml:space="preserve">. </w:t>
      </w:r>
    </w:p>
    <w:p w14:paraId="5F6CC84B" w14:textId="77777777" w:rsidR="000A53F1" w:rsidRPr="008E5197" w:rsidRDefault="000A53F1" w:rsidP="008E5197">
      <w:pPr>
        <w:pStyle w:val="Odsekzoznamu"/>
        <w:spacing w:after="0" w:line="240" w:lineRule="auto"/>
        <w:ind w:left="360"/>
        <w:jc w:val="both"/>
        <w:rPr>
          <w:rFonts w:asciiTheme="minorHAnsi" w:eastAsiaTheme="majorEastAsia" w:hAnsiTheme="minorHAnsi" w:cstheme="minorHAnsi"/>
          <w:b/>
          <w:caps/>
          <w:spacing w:val="30"/>
        </w:rPr>
      </w:pPr>
    </w:p>
    <w:p w14:paraId="6B4CD2F0" w14:textId="77777777" w:rsidR="000A53F1" w:rsidRPr="008E5197" w:rsidRDefault="000A53F1" w:rsidP="008E5197">
      <w:pPr>
        <w:pStyle w:val="Odsekzoznamu"/>
        <w:numPr>
          <w:ilvl w:val="0"/>
          <w:numId w:val="7"/>
        </w:numPr>
        <w:spacing w:after="0" w:line="240" w:lineRule="auto"/>
        <w:jc w:val="both"/>
        <w:rPr>
          <w:rFonts w:asciiTheme="minorHAnsi" w:eastAsiaTheme="majorEastAsia" w:hAnsiTheme="minorHAnsi" w:cstheme="minorHAnsi"/>
          <w:b/>
          <w:caps/>
          <w:spacing w:val="30"/>
        </w:rPr>
      </w:pPr>
      <w:r w:rsidRPr="008E5197">
        <w:rPr>
          <w:rFonts w:asciiTheme="minorHAnsi" w:eastAsiaTheme="majorEastAsia" w:hAnsiTheme="minorHAnsi" w:cstheme="minorHAnsi"/>
          <w:b/>
          <w:caps/>
          <w:spacing w:val="30"/>
        </w:rPr>
        <w:t xml:space="preserve">Miesto a termín plnenia </w:t>
      </w:r>
    </w:p>
    <w:p w14:paraId="7D453E64" w14:textId="77777777" w:rsidR="000A53F1" w:rsidRPr="00B51531" w:rsidRDefault="000A53F1" w:rsidP="000A53F1">
      <w:pPr>
        <w:pStyle w:val="Zarkazkladnhotextu2"/>
        <w:rPr>
          <w:rFonts w:ascii="Proba Pro" w:hAnsi="Proba Pro" w:cs="Arial"/>
          <w:sz w:val="20"/>
          <w:szCs w:val="20"/>
        </w:rPr>
      </w:pPr>
    </w:p>
    <w:p w14:paraId="6477703F" w14:textId="77777777" w:rsidR="000A53F1" w:rsidRPr="008E5544" w:rsidRDefault="000A53F1" w:rsidP="000A53F1">
      <w:pPr>
        <w:pStyle w:val="Zarkazkladnhotextu2"/>
        <w:numPr>
          <w:ilvl w:val="1"/>
          <w:numId w:val="2"/>
        </w:numPr>
        <w:rPr>
          <w:rFonts w:ascii="Proba Pro" w:hAnsi="Proba Pro" w:cs="Arial"/>
          <w:sz w:val="22"/>
          <w:szCs w:val="22"/>
        </w:rPr>
      </w:pPr>
      <w:r w:rsidRPr="008E5544">
        <w:rPr>
          <w:rFonts w:ascii="Proba Pro" w:hAnsi="Proba Pro" w:cs="Arial"/>
          <w:sz w:val="22"/>
          <w:szCs w:val="22"/>
        </w:rPr>
        <w:t>Miestom plnenia je: sídlo verejného obstarávateľa Sibírska 1, 917 01 Trnava</w:t>
      </w:r>
    </w:p>
    <w:p w14:paraId="551A0CB5" w14:textId="509EDF68" w:rsidR="000A53F1" w:rsidRPr="008E5544" w:rsidRDefault="000A53F1" w:rsidP="000A53F1">
      <w:pPr>
        <w:pStyle w:val="Zarkazkladnhotextu2"/>
        <w:numPr>
          <w:ilvl w:val="1"/>
          <w:numId w:val="2"/>
        </w:numPr>
        <w:rPr>
          <w:rFonts w:ascii="Proba Pro" w:hAnsi="Proba Pro" w:cs="Arial"/>
          <w:sz w:val="22"/>
          <w:szCs w:val="22"/>
        </w:rPr>
      </w:pPr>
      <w:r w:rsidRPr="008E5544">
        <w:rPr>
          <w:rFonts w:ascii="Proba Pro" w:hAnsi="Proba Pro" w:cs="Arial"/>
          <w:sz w:val="22"/>
          <w:szCs w:val="22"/>
        </w:rPr>
        <w:t xml:space="preserve">Termín plnenia: Predmet zákazky bude dodaný </w:t>
      </w:r>
      <w:r w:rsidR="008E5197" w:rsidRPr="008E5544">
        <w:rPr>
          <w:rFonts w:ascii="Proba Pro" w:hAnsi="Proba Pro" w:cs="Arial"/>
          <w:sz w:val="22"/>
          <w:szCs w:val="22"/>
        </w:rPr>
        <w:t>najneskôr do konca roka 2016</w:t>
      </w:r>
      <w:r w:rsidRPr="008E5544">
        <w:rPr>
          <w:rFonts w:ascii="Proba Pro" w:hAnsi="Proba Pro" w:cs="Arial"/>
          <w:sz w:val="22"/>
          <w:szCs w:val="22"/>
        </w:rPr>
        <w:t>.</w:t>
      </w:r>
    </w:p>
    <w:p w14:paraId="79ED6A3A" w14:textId="6E522785" w:rsidR="008E5197" w:rsidRPr="008E5544" w:rsidRDefault="008E5197" w:rsidP="00252E68">
      <w:pPr>
        <w:pStyle w:val="Zarkazkladnhotextu2"/>
        <w:numPr>
          <w:ilvl w:val="1"/>
          <w:numId w:val="2"/>
        </w:numPr>
        <w:rPr>
          <w:rFonts w:ascii="Proba Pro" w:hAnsi="Proba Pro" w:cs="Arial"/>
          <w:sz w:val="22"/>
          <w:szCs w:val="22"/>
        </w:rPr>
      </w:pPr>
      <w:r w:rsidRPr="008E5544">
        <w:rPr>
          <w:rFonts w:ascii="Proba Pro" w:hAnsi="Proba Pro" w:cs="Arial"/>
          <w:sz w:val="22"/>
          <w:szCs w:val="22"/>
        </w:rPr>
        <w:t>Predpokladaný termín ukončenia prieskumu trhu a</w:t>
      </w:r>
      <w:r w:rsidRPr="00252E68">
        <w:rPr>
          <w:rFonts w:ascii="Calibri" w:hAnsi="Calibri" w:cs="Calibri"/>
          <w:sz w:val="22"/>
          <w:szCs w:val="22"/>
        </w:rPr>
        <w:t> </w:t>
      </w:r>
      <w:r w:rsidRPr="008E5544">
        <w:rPr>
          <w:rFonts w:ascii="Proba Pro" w:hAnsi="Proba Pro" w:cs="Arial"/>
          <w:sz w:val="22"/>
          <w:szCs w:val="22"/>
        </w:rPr>
        <w:t xml:space="preserve">zadania zákazky: 07.12.2016 </w:t>
      </w:r>
    </w:p>
    <w:p w14:paraId="63666434" w14:textId="77777777" w:rsidR="000A53F1" w:rsidRPr="00F85221" w:rsidRDefault="000A53F1" w:rsidP="000A53F1">
      <w:pPr>
        <w:pStyle w:val="Zarkazkladnhotextu2"/>
        <w:ind w:left="720"/>
        <w:rPr>
          <w:rFonts w:ascii="Proba Pro" w:hAnsi="Proba Pro" w:cs="Arial"/>
          <w:sz w:val="20"/>
          <w:szCs w:val="20"/>
        </w:rPr>
      </w:pPr>
    </w:p>
    <w:p w14:paraId="6A1F00AB" w14:textId="77777777" w:rsidR="000A53F1" w:rsidRPr="008E5197" w:rsidRDefault="000A53F1" w:rsidP="008E5197">
      <w:pPr>
        <w:pStyle w:val="Odsekzoznamu"/>
        <w:numPr>
          <w:ilvl w:val="0"/>
          <w:numId w:val="7"/>
        </w:numPr>
        <w:spacing w:after="0" w:line="240" w:lineRule="auto"/>
        <w:jc w:val="both"/>
        <w:rPr>
          <w:rFonts w:asciiTheme="minorHAnsi" w:eastAsiaTheme="majorEastAsia" w:hAnsiTheme="minorHAnsi" w:cstheme="minorHAnsi"/>
          <w:b/>
          <w:caps/>
          <w:spacing w:val="30"/>
        </w:rPr>
      </w:pPr>
      <w:r w:rsidRPr="008E5197">
        <w:rPr>
          <w:rFonts w:asciiTheme="minorHAnsi" w:eastAsiaTheme="majorEastAsia" w:hAnsiTheme="minorHAnsi" w:cstheme="minorHAnsi"/>
          <w:b/>
          <w:caps/>
          <w:spacing w:val="30"/>
        </w:rPr>
        <w:t>Predpokladaná hodnota zákazky</w:t>
      </w:r>
    </w:p>
    <w:p w14:paraId="4269A1E6" w14:textId="2FCD3B75" w:rsidR="00272FDB" w:rsidRPr="008E5544" w:rsidRDefault="00272FDB" w:rsidP="008E5197">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Predpokladaná hodnota zákazky: </w:t>
      </w:r>
      <w:r w:rsidR="008E5197" w:rsidRPr="008E5544">
        <w:rPr>
          <w:rFonts w:ascii="Proba Pro" w:eastAsia="Times New Roman" w:hAnsi="Proba Pro" w:cs="Arial"/>
          <w:lang w:eastAsia="sk-SK"/>
        </w:rPr>
        <w:t>8 100</w:t>
      </w:r>
      <w:r w:rsidR="000A53F1" w:rsidRPr="008E5544">
        <w:rPr>
          <w:rFonts w:ascii="Proba Pro" w:eastAsia="Times New Roman" w:hAnsi="Proba Pro" w:cs="Arial"/>
          <w:lang w:eastAsia="sk-SK"/>
        </w:rPr>
        <w:t xml:space="preserve"> </w:t>
      </w:r>
      <w:r w:rsidRPr="008E5544">
        <w:rPr>
          <w:rFonts w:ascii="Proba Pro" w:eastAsia="Times New Roman" w:hAnsi="Proba Pro" w:cs="Arial"/>
          <w:lang w:eastAsia="sk-SK"/>
        </w:rPr>
        <w:t>EUR bez DPH.</w:t>
      </w:r>
    </w:p>
    <w:p w14:paraId="6974BF1B" w14:textId="77777777" w:rsidR="00272FDB" w:rsidRPr="00F85221" w:rsidRDefault="00272FDB" w:rsidP="00272FDB">
      <w:pPr>
        <w:pStyle w:val="Odsekzoznamu"/>
        <w:spacing w:line="240" w:lineRule="auto"/>
        <w:jc w:val="both"/>
        <w:rPr>
          <w:rFonts w:asciiTheme="minorHAnsi" w:hAnsiTheme="minorHAnsi" w:cstheme="minorHAnsi"/>
        </w:rPr>
      </w:pPr>
    </w:p>
    <w:p w14:paraId="3ED464BF" w14:textId="77777777" w:rsidR="00272FDB" w:rsidRPr="00F85221" w:rsidRDefault="00272FDB" w:rsidP="008E5197">
      <w:pPr>
        <w:pStyle w:val="Odsekzoznamu"/>
        <w:numPr>
          <w:ilvl w:val="0"/>
          <w:numId w:val="7"/>
        </w:numPr>
        <w:spacing w:after="0" w:line="240" w:lineRule="auto"/>
        <w:jc w:val="both"/>
        <w:rPr>
          <w:rFonts w:asciiTheme="minorHAnsi" w:eastAsiaTheme="majorEastAsia" w:hAnsiTheme="minorHAnsi" w:cstheme="minorHAnsi"/>
          <w:b/>
          <w:caps/>
          <w:spacing w:val="30"/>
        </w:rPr>
      </w:pPr>
      <w:r w:rsidRPr="00F85221">
        <w:rPr>
          <w:rFonts w:asciiTheme="minorHAnsi" w:eastAsiaTheme="majorEastAsia" w:hAnsiTheme="minorHAnsi" w:cstheme="minorHAnsi"/>
          <w:b/>
          <w:caps/>
          <w:spacing w:val="30"/>
        </w:rPr>
        <w:t>Podmienky predkladania cenových ponúk</w:t>
      </w:r>
    </w:p>
    <w:p w14:paraId="7529C97A" w14:textId="4CC6A391" w:rsidR="00272FDB" w:rsidRPr="008E5544" w:rsidRDefault="00272FDB" w:rsidP="008E5197">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Cenovú ponuku je potrebné predložiť elektronicky na e-mailovú adresu: </w:t>
      </w:r>
      <w:r w:rsidR="00DE7FCA">
        <w:rPr>
          <w:rFonts w:ascii="Proba Pro" w:eastAsia="Times New Roman" w:hAnsi="Proba Pro" w:cs="Arial"/>
          <w:lang w:eastAsia="sk-SK"/>
        </w:rPr>
        <w:t>sp</w:t>
      </w:r>
      <w:bookmarkStart w:id="0" w:name="_GoBack"/>
      <w:bookmarkEnd w:id="0"/>
      <w:r w:rsidR="00F85221" w:rsidRPr="008E5544">
        <w:rPr>
          <w:rFonts w:ascii="Proba Pro" w:eastAsia="Times New Roman" w:hAnsi="Proba Pro" w:cs="Arial"/>
          <w:lang w:eastAsia="sk-SK"/>
        </w:rPr>
        <w:t>@tatratender.sk</w:t>
      </w:r>
      <w:r w:rsidRPr="008E5544">
        <w:rPr>
          <w:rFonts w:ascii="Proba Pro" w:eastAsia="Times New Roman" w:hAnsi="Proba Pro" w:cs="Arial"/>
          <w:lang w:eastAsia="sk-SK"/>
        </w:rPr>
        <w:t>.</w:t>
      </w:r>
    </w:p>
    <w:p w14:paraId="5F234235" w14:textId="1F0D3119"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Predmet správy bude označený „Cenová ponuka –</w:t>
      </w:r>
      <w:r w:rsidR="000A53F1" w:rsidRPr="008E5544">
        <w:rPr>
          <w:rFonts w:ascii="Proba Pro" w:eastAsia="Times New Roman" w:hAnsi="Proba Pro" w:cs="Arial"/>
          <w:lang w:eastAsia="sk-SK"/>
        </w:rPr>
        <w:t xml:space="preserve"> </w:t>
      </w:r>
      <w:r w:rsidR="008E5197" w:rsidRPr="008E5544">
        <w:rPr>
          <w:rFonts w:ascii="Proba Pro" w:eastAsia="Times New Roman" w:hAnsi="Proba Pro" w:cs="Arial"/>
          <w:lang w:eastAsia="sk-SK"/>
        </w:rPr>
        <w:t>Systém pre rozdeľovanie položiek inventárnej databázy jadrových zariadení na jedno-materiálové komponenty</w:t>
      </w:r>
      <w:r w:rsidRPr="008E5544">
        <w:rPr>
          <w:rFonts w:ascii="Proba Pro" w:eastAsia="Times New Roman" w:hAnsi="Proba Pro" w:cs="Arial"/>
          <w:lang w:eastAsia="sk-SK"/>
        </w:rPr>
        <w:t>“.</w:t>
      </w:r>
    </w:p>
    <w:p w14:paraId="66AFD2E1" w14:textId="7CB9B48A"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Cenovú ponuku je potrebné doručiť najneskôr: do </w:t>
      </w:r>
      <w:r w:rsidR="008E5197" w:rsidRPr="008E5544">
        <w:rPr>
          <w:rFonts w:ascii="Proba Pro" w:eastAsia="Times New Roman" w:hAnsi="Proba Pro" w:cs="Arial"/>
          <w:lang w:eastAsia="sk-SK"/>
        </w:rPr>
        <w:t>06.12</w:t>
      </w:r>
      <w:r w:rsidRPr="008E5544">
        <w:rPr>
          <w:rFonts w:ascii="Proba Pro" w:eastAsia="Times New Roman" w:hAnsi="Proba Pro" w:cs="Arial"/>
          <w:lang w:eastAsia="sk-SK"/>
        </w:rPr>
        <w:t>.2016</w:t>
      </w:r>
      <w:r w:rsidR="008E5197" w:rsidRPr="008E5544">
        <w:rPr>
          <w:rFonts w:ascii="Proba Pro" w:eastAsia="Times New Roman" w:hAnsi="Proba Pro" w:cs="Arial"/>
          <w:lang w:eastAsia="sk-SK"/>
        </w:rPr>
        <w:t xml:space="preserve"> do 15</w:t>
      </w:r>
      <w:r w:rsidR="000A53F1" w:rsidRPr="008E5544">
        <w:rPr>
          <w:rFonts w:ascii="Proba Pro" w:eastAsia="Times New Roman" w:hAnsi="Proba Pro" w:cs="Arial"/>
          <w:lang w:eastAsia="sk-SK"/>
        </w:rPr>
        <w:t>:00 hod</w:t>
      </w:r>
      <w:r w:rsidRPr="008E5544">
        <w:rPr>
          <w:rFonts w:ascii="Proba Pro" w:eastAsia="Times New Roman" w:hAnsi="Proba Pro" w:cs="Arial"/>
          <w:lang w:eastAsia="sk-SK"/>
        </w:rPr>
        <w:t>.</w:t>
      </w:r>
    </w:p>
    <w:p w14:paraId="0239E399" w14:textId="7C0F400F"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Uchádzač môže Cenovú ponuku vziať späť alebo zmeniť najneskôr do termínu predkla</w:t>
      </w:r>
      <w:r w:rsidR="008E5197" w:rsidRPr="008E5544">
        <w:rPr>
          <w:rFonts w:ascii="Proba Pro" w:eastAsia="Times New Roman" w:hAnsi="Proba Pro" w:cs="Arial"/>
          <w:lang w:eastAsia="sk-SK"/>
        </w:rPr>
        <w:t>dania ponúk uvedeného v bode 5.3</w:t>
      </w:r>
      <w:r w:rsidRPr="008E5544">
        <w:rPr>
          <w:rFonts w:ascii="Proba Pro" w:eastAsia="Times New Roman" w:hAnsi="Proba Pro" w:cs="Arial"/>
          <w:lang w:eastAsia="sk-SK"/>
        </w:rPr>
        <w:t xml:space="preserve"> tejto výzvy. </w:t>
      </w:r>
    </w:p>
    <w:p w14:paraId="01DD209B" w14:textId="77777777" w:rsidR="00272FDB" w:rsidRPr="00BE7BFE" w:rsidRDefault="00272FDB" w:rsidP="00272FDB">
      <w:pPr>
        <w:pStyle w:val="Odsekzoznamu"/>
        <w:spacing w:line="240" w:lineRule="auto"/>
        <w:jc w:val="both"/>
        <w:rPr>
          <w:rFonts w:asciiTheme="minorHAnsi" w:hAnsiTheme="minorHAnsi" w:cstheme="minorHAnsi"/>
        </w:rPr>
      </w:pPr>
    </w:p>
    <w:p w14:paraId="1B387A62" w14:textId="77777777" w:rsidR="00272FDB" w:rsidRPr="00D500DA" w:rsidRDefault="00272FDB" w:rsidP="008E5197">
      <w:pPr>
        <w:pStyle w:val="Odsekzoznamu"/>
        <w:numPr>
          <w:ilvl w:val="0"/>
          <w:numId w:val="7"/>
        </w:numPr>
        <w:spacing w:before="240" w:after="0" w:line="240" w:lineRule="auto"/>
        <w:rPr>
          <w:rFonts w:asciiTheme="minorHAnsi" w:eastAsiaTheme="majorEastAsia" w:hAnsiTheme="minorHAnsi" w:cstheme="minorHAnsi"/>
          <w:b/>
          <w:caps/>
          <w:spacing w:val="30"/>
        </w:rPr>
      </w:pPr>
      <w:r w:rsidRPr="00D500DA">
        <w:rPr>
          <w:rFonts w:asciiTheme="minorHAnsi" w:eastAsiaTheme="majorEastAsia" w:hAnsiTheme="minorHAnsi" w:cstheme="minorHAnsi"/>
          <w:b/>
          <w:caps/>
          <w:spacing w:val="30"/>
        </w:rPr>
        <w:t>Spôsob určenia ceny</w:t>
      </w:r>
    </w:p>
    <w:p w14:paraId="60BBC22F" w14:textId="5D38485E"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Navrhovaná zmluvná cena musí byť stanovená podľa § 3 zákona NR SR č.18/1996 Z. z.                            o cenách v znení neskorších predpisov. Cena musí byť konečná, vrátane všetkých poplatkov či provízií a</w:t>
      </w:r>
      <w:r w:rsidRPr="008E5544">
        <w:rPr>
          <w:rFonts w:eastAsia="Times New Roman" w:cs="Calibri"/>
          <w:lang w:eastAsia="sk-SK"/>
        </w:rPr>
        <w:t> </w:t>
      </w:r>
      <w:r w:rsidRPr="008E5544">
        <w:rPr>
          <w:rFonts w:ascii="Proba Pro" w:eastAsia="Times New Roman" w:hAnsi="Proba Pro" w:cs="Arial"/>
          <w:lang w:eastAsia="sk-SK"/>
        </w:rPr>
        <w:t>mus</w:t>
      </w:r>
      <w:r w:rsidRPr="008E5544">
        <w:rPr>
          <w:rFonts w:ascii="Proba Pro" w:eastAsia="Times New Roman" w:hAnsi="Proba Pro" w:cs="Proba Pro"/>
          <w:lang w:eastAsia="sk-SK"/>
        </w:rPr>
        <w:t>í</w:t>
      </w:r>
      <w:r w:rsidRPr="008E5544">
        <w:rPr>
          <w:rFonts w:ascii="Proba Pro" w:eastAsia="Times New Roman" w:hAnsi="Proba Pro" w:cs="Arial"/>
          <w:lang w:eastAsia="sk-SK"/>
        </w:rPr>
        <w:t xml:space="preserve"> zah</w:t>
      </w:r>
      <w:r w:rsidRPr="008E5544">
        <w:rPr>
          <w:rFonts w:ascii="Proba Pro" w:eastAsia="Times New Roman" w:hAnsi="Proba Pro" w:cs="Proba Pro"/>
          <w:lang w:eastAsia="sk-SK"/>
        </w:rPr>
        <w:t>ŕň</w:t>
      </w:r>
      <w:r w:rsidRPr="008E5544">
        <w:rPr>
          <w:rFonts w:ascii="Proba Pro" w:eastAsia="Times New Roman" w:hAnsi="Proba Pro" w:cs="Arial"/>
          <w:lang w:eastAsia="sk-SK"/>
        </w:rPr>
        <w:t>a</w:t>
      </w:r>
      <w:r w:rsidRPr="008E5544">
        <w:rPr>
          <w:rFonts w:ascii="Proba Pro" w:eastAsia="Times New Roman" w:hAnsi="Proba Pro" w:cs="Proba Pro"/>
          <w:lang w:eastAsia="sk-SK"/>
        </w:rPr>
        <w:t>ť</w:t>
      </w:r>
      <w:r w:rsidRPr="008E5544">
        <w:rPr>
          <w:rFonts w:ascii="Proba Pro" w:eastAsia="Times New Roman" w:hAnsi="Proba Pro" w:cs="Arial"/>
          <w:lang w:eastAsia="sk-SK"/>
        </w:rPr>
        <w:t xml:space="preserve"> v</w:t>
      </w:r>
      <w:r w:rsidRPr="008E5544">
        <w:rPr>
          <w:rFonts w:ascii="Proba Pro" w:eastAsia="Times New Roman" w:hAnsi="Proba Pro" w:cs="Proba Pro"/>
          <w:lang w:eastAsia="sk-SK"/>
        </w:rPr>
        <w:t>š</w:t>
      </w:r>
      <w:r w:rsidRPr="008E5544">
        <w:rPr>
          <w:rFonts w:ascii="Proba Pro" w:eastAsia="Times New Roman" w:hAnsi="Proba Pro" w:cs="Arial"/>
          <w:lang w:eastAsia="sk-SK"/>
        </w:rPr>
        <w:t>etky po</w:t>
      </w:r>
      <w:r w:rsidRPr="008E5544">
        <w:rPr>
          <w:rFonts w:ascii="Proba Pro" w:eastAsia="Times New Roman" w:hAnsi="Proba Pro" w:cs="Proba Pro"/>
          <w:lang w:eastAsia="sk-SK"/>
        </w:rPr>
        <w:t>ž</w:t>
      </w:r>
      <w:r w:rsidRPr="008E5544">
        <w:rPr>
          <w:rFonts w:ascii="Proba Pro" w:eastAsia="Times New Roman" w:hAnsi="Proba Pro" w:cs="Arial"/>
          <w:lang w:eastAsia="sk-SK"/>
        </w:rPr>
        <w:t>adovan</w:t>
      </w:r>
      <w:r w:rsidRPr="008E5544">
        <w:rPr>
          <w:rFonts w:ascii="Proba Pro" w:eastAsia="Times New Roman" w:hAnsi="Proba Pro" w:cs="Proba Pro"/>
          <w:lang w:eastAsia="sk-SK"/>
        </w:rPr>
        <w:t>é</w:t>
      </w:r>
      <w:r w:rsidRPr="008E5544">
        <w:rPr>
          <w:rFonts w:ascii="Proba Pro" w:eastAsia="Times New Roman" w:hAnsi="Proba Pro" w:cs="Arial"/>
          <w:lang w:eastAsia="sk-SK"/>
        </w:rPr>
        <w:t xml:space="preserve"> </w:t>
      </w:r>
      <w:r w:rsidR="008E5197" w:rsidRPr="008E5544">
        <w:rPr>
          <w:rFonts w:ascii="Proba Pro" w:eastAsia="Times New Roman" w:hAnsi="Proba Pro" w:cs="Arial"/>
          <w:lang w:eastAsia="sk-SK"/>
        </w:rPr>
        <w:t>služby</w:t>
      </w:r>
      <w:r w:rsidRPr="008E5544">
        <w:rPr>
          <w:rFonts w:ascii="Proba Pro" w:eastAsia="Times New Roman" w:hAnsi="Proba Pro" w:cs="Arial"/>
          <w:lang w:eastAsia="sk-SK"/>
        </w:rPr>
        <w:t xml:space="preserve"> </w:t>
      </w:r>
      <w:r w:rsidR="000A53F1" w:rsidRPr="008E5544">
        <w:rPr>
          <w:rFonts w:ascii="Proba Pro" w:eastAsia="Times New Roman" w:hAnsi="Proba Pro" w:cs="Arial"/>
          <w:lang w:eastAsia="sk-SK"/>
        </w:rPr>
        <w:t>v</w:t>
      </w:r>
      <w:r w:rsidR="000A53F1" w:rsidRPr="008E5544">
        <w:rPr>
          <w:rFonts w:eastAsia="Times New Roman" w:cs="Calibri"/>
          <w:lang w:eastAsia="sk-SK"/>
        </w:rPr>
        <w:t> </w:t>
      </w:r>
      <w:r w:rsidR="000A53F1" w:rsidRPr="008E5544">
        <w:rPr>
          <w:rFonts w:ascii="Proba Pro" w:eastAsia="Times New Roman" w:hAnsi="Proba Pro" w:cs="Arial"/>
          <w:lang w:eastAsia="sk-SK"/>
        </w:rPr>
        <w:t xml:space="preserve">zmysle </w:t>
      </w:r>
      <w:r w:rsidRPr="008E5544">
        <w:rPr>
          <w:rFonts w:ascii="Proba Pro" w:eastAsia="Times New Roman" w:hAnsi="Proba Pro" w:cs="Arial"/>
          <w:lang w:eastAsia="sk-SK"/>
        </w:rPr>
        <w:t>požiadav</w:t>
      </w:r>
      <w:r w:rsidR="000A53F1" w:rsidRPr="008E5544">
        <w:rPr>
          <w:rFonts w:ascii="Proba Pro" w:eastAsia="Times New Roman" w:hAnsi="Proba Pro" w:cs="Arial"/>
          <w:lang w:eastAsia="sk-SK"/>
        </w:rPr>
        <w:t>ie</w:t>
      </w:r>
      <w:r w:rsidRPr="008E5544">
        <w:rPr>
          <w:rFonts w:ascii="Proba Pro" w:eastAsia="Times New Roman" w:hAnsi="Proba Pro" w:cs="Arial"/>
          <w:lang w:eastAsia="sk-SK"/>
        </w:rPr>
        <w:t>k</w:t>
      </w:r>
      <w:r w:rsidR="000A53F1" w:rsidRPr="008E5544">
        <w:rPr>
          <w:rFonts w:ascii="Proba Pro" w:eastAsia="Times New Roman" w:hAnsi="Proba Pro" w:cs="Arial"/>
          <w:lang w:eastAsia="sk-SK"/>
        </w:rPr>
        <w:t xml:space="preserve"> uvedených</w:t>
      </w:r>
      <w:r w:rsidRPr="008E5544">
        <w:rPr>
          <w:rFonts w:ascii="Proba Pro" w:eastAsia="Times New Roman" w:hAnsi="Proba Pro" w:cs="Arial"/>
          <w:lang w:eastAsia="sk-SK"/>
        </w:rPr>
        <w:t xml:space="preserve"> v</w:t>
      </w:r>
      <w:r w:rsidRPr="008E5544">
        <w:rPr>
          <w:rFonts w:eastAsia="Times New Roman" w:cs="Calibri"/>
          <w:lang w:eastAsia="sk-SK"/>
        </w:rPr>
        <w:t> </w:t>
      </w:r>
      <w:r w:rsidRPr="008E5544">
        <w:rPr>
          <w:rFonts w:ascii="Proba Pro" w:eastAsia="Times New Roman" w:hAnsi="Proba Pro" w:cs="Arial"/>
          <w:lang w:eastAsia="sk-SK"/>
        </w:rPr>
        <w:t>bode 2.1 tejto v</w:t>
      </w:r>
      <w:r w:rsidRPr="008E5544">
        <w:rPr>
          <w:rFonts w:ascii="Proba Pro" w:eastAsia="Times New Roman" w:hAnsi="Proba Pro" w:cs="Proba Pro"/>
          <w:lang w:eastAsia="sk-SK"/>
        </w:rPr>
        <w:t>ý</w:t>
      </w:r>
      <w:r w:rsidRPr="008E5544">
        <w:rPr>
          <w:rFonts w:ascii="Proba Pro" w:eastAsia="Times New Roman" w:hAnsi="Proba Pro" w:cs="Arial"/>
          <w:lang w:eastAsia="sk-SK"/>
        </w:rPr>
        <w:t>zvy</w:t>
      </w:r>
      <w:r w:rsidR="008E5197" w:rsidRPr="008E5544">
        <w:rPr>
          <w:rFonts w:ascii="Proba Pro" w:eastAsia="Times New Roman" w:hAnsi="Proba Pro" w:cs="Arial"/>
          <w:lang w:eastAsia="sk-SK"/>
        </w:rPr>
        <w:t xml:space="preserve"> vrátane</w:t>
      </w:r>
      <w:r w:rsidR="000A53F1" w:rsidRPr="008E5544">
        <w:rPr>
          <w:rFonts w:ascii="Proba Pro" w:eastAsia="Times New Roman" w:hAnsi="Proba Pro" w:cs="Arial"/>
          <w:lang w:eastAsia="sk-SK"/>
        </w:rPr>
        <w:t xml:space="preserve"> licencií alebo iných oprávnení na užívanie predmetov práva duševného vlastníctva, ak sa na ich používanie predmetu zákazky alebo ktorejkoľvek jeho časti požadujú, alebo poplatkov a</w:t>
      </w:r>
      <w:r w:rsidR="000A53F1" w:rsidRPr="008E5544">
        <w:rPr>
          <w:rFonts w:eastAsia="Times New Roman" w:cs="Calibri"/>
          <w:lang w:eastAsia="sk-SK"/>
        </w:rPr>
        <w:t> </w:t>
      </w:r>
      <w:r w:rsidR="000A53F1" w:rsidRPr="008E5544">
        <w:rPr>
          <w:rFonts w:ascii="Proba Pro" w:eastAsia="Times New Roman" w:hAnsi="Proba Pro" w:cs="Arial"/>
          <w:lang w:eastAsia="sk-SK"/>
        </w:rPr>
        <w:t>n</w:t>
      </w:r>
      <w:r w:rsidR="000A53F1" w:rsidRPr="008E5544">
        <w:rPr>
          <w:rFonts w:ascii="Proba Pro" w:eastAsia="Times New Roman" w:hAnsi="Proba Pro" w:cs="Proba Pro"/>
          <w:lang w:eastAsia="sk-SK"/>
        </w:rPr>
        <w:t>á</w:t>
      </w:r>
      <w:r w:rsidR="000A53F1" w:rsidRPr="008E5544">
        <w:rPr>
          <w:rFonts w:ascii="Proba Pro" w:eastAsia="Times New Roman" w:hAnsi="Proba Pro" w:cs="Arial"/>
          <w:lang w:eastAsia="sk-SK"/>
        </w:rPr>
        <w:t>kladov spojen</w:t>
      </w:r>
      <w:r w:rsidR="000A53F1" w:rsidRPr="008E5544">
        <w:rPr>
          <w:rFonts w:ascii="Proba Pro" w:eastAsia="Times New Roman" w:hAnsi="Proba Pro" w:cs="Proba Pro"/>
          <w:lang w:eastAsia="sk-SK"/>
        </w:rPr>
        <w:t>ý</w:t>
      </w:r>
      <w:r w:rsidR="000A53F1" w:rsidRPr="008E5544">
        <w:rPr>
          <w:rFonts w:ascii="Proba Pro" w:eastAsia="Times New Roman" w:hAnsi="Proba Pro" w:cs="Arial"/>
          <w:lang w:eastAsia="sk-SK"/>
        </w:rPr>
        <w:t>ch s</w:t>
      </w:r>
      <w:r w:rsidR="000A53F1" w:rsidRPr="008E5544">
        <w:rPr>
          <w:rFonts w:eastAsia="Times New Roman" w:cs="Calibri"/>
          <w:lang w:eastAsia="sk-SK"/>
        </w:rPr>
        <w:t> </w:t>
      </w:r>
      <w:r w:rsidR="000A53F1" w:rsidRPr="008E5544">
        <w:rPr>
          <w:rFonts w:ascii="Proba Pro" w:eastAsia="Times New Roman" w:hAnsi="Proba Pro" w:cs="Arial"/>
          <w:lang w:eastAsia="sk-SK"/>
        </w:rPr>
        <w:t>dodan</w:t>
      </w:r>
      <w:r w:rsidR="000A53F1" w:rsidRPr="008E5544">
        <w:rPr>
          <w:rFonts w:ascii="Proba Pro" w:eastAsia="Times New Roman" w:hAnsi="Proba Pro" w:cs="Proba Pro"/>
          <w:lang w:eastAsia="sk-SK"/>
        </w:rPr>
        <w:t>í</w:t>
      </w:r>
      <w:r w:rsidR="000A53F1" w:rsidRPr="008E5544">
        <w:rPr>
          <w:rFonts w:ascii="Proba Pro" w:eastAsia="Times New Roman" w:hAnsi="Proba Pro" w:cs="Arial"/>
          <w:lang w:eastAsia="sk-SK"/>
        </w:rPr>
        <w:t>m na miesto plnenia pod</w:t>
      </w:r>
      <w:r w:rsidR="000A53F1" w:rsidRPr="008E5544">
        <w:rPr>
          <w:rFonts w:ascii="Proba Pro" w:eastAsia="Times New Roman" w:hAnsi="Proba Pro" w:cs="Proba Pro"/>
          <w:lang w:eastAsia="sk-SK"/>
        </w:rPr>
        <w:t>ľ</w:t>
      </w:r>
      <w:r w:rsidR="000A53F1" w:rsidRPr="008E5544">
        <w:rPr>
          <w:rFonts w:ascii="Proba Pro" w:eastAsia="Times New Roman" w:hAnsi="Proba Pro" w:cs="Arial"/>
          <w:lang w:eastAsia="sk-SK"/>
        </w:rPr>
        <w:t>a bodu 3.</w:t>
      </w:r>
      <w:r w:rsidRPr="008E5544">
        <w:rPr>
          <w:rFonts w:ascii="Proba Pro" w:eastAsia="Times New Roman" w:hAnsi="Proba Pro" w:cs="Arial"/>
          <w:lang w:eastAsia="sk-SK"/>
        </w:rPr>
        <w:t xml:space="preserve"> </w:t>
      </w:r>
    </w:p>
    <w:p w14:paraId="1E156D4D" w14:textId="54B94039"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Uchádza</w:t>
      </w:r>
      <w:r w:rsidR="00252E68">
        <w:rPr>
          <w:rFonts w:ascii="Proba Pro" w:eastAsia="Times New Roman" w:hAnsi="Proba Pro" w:cs="Arial"/>
          <w:lang w:eastAsia="sk-SK"/>
        </w:rPr>
        <w:t>č v ponuke uvedie celkovú cenu P</w:t>
      </w:r>
      <w:r w:rsidRPr="008E5544">
        <w:rPr>
          <w:rFonts w:ascii="Proba Pro" w:eastAsia="Times New Roman" w:hAnsi="Proba Pro" w:cs="Arial"/>
          <w:lang w:eastAsia="sk-SK"/>
        </w:rPr>
        <w:t xml:space="preserve">redmetu zákazky </w:t>
      </w:r>
      <w:r w:rsidR="008E5544">
        <w:rPr>
          <w:rFonts w:ascii="Proba Pro" w:eastAsia="Times New Roman" w:hAnsi="Proba Pro" w:cs="Arial"/>
          <w:lang w:eastAsia="sk-SK"/>
        </w:rPr>
        <w:t>vyplnením tabuľky v zmysle</w:t>
      </w:r>
      <w:r w:rsidR="000A53F1" w:rsidRPr="008E5544">
        <w:rPr>
          <w:rFonts w:ascii="Proba Pro" w:eastAsia="Times New Roman" w:hAnsi="Proba Pro" w:cs="Arial"/>
          <w:lang w:eastAsia="sk-SK"/>
        </w:rPr>
        <w:t xml:space="preserve"> prílohy č. 1 tejto výzvy</w:t>
      </w:r>
      <w:r w:rsidRPr="008E5544">
        <w:rPr>
          <w:rFonts w:ascii="Proba Pro" w:eastAsia="Times New Roman" w:hAnsi="Proba Pro" w:cs="Arial"/>
          <w:lang w:eastAsia="sk-SK"/>
        </w:rPr>
        <w:t>.</w:t>
      </w:r>
    </w:p>
    <w:p w14:paraId="370EEFDA" w14:textId="77777777" w:rsidR="00272FDB" w:rsidRPr="00BE7BFE" w:rsidRDefault="00272FDB" w:rsidP="00272FDB">
      <w:pPr>
        <w:pStyle w:val="Odsekzoznamu"/>
        <w:spacing w:line="240" w:lineRule="auto"/>
        <w:jc w:val="both"/>
        <w:rPr>
          <w:rFonts w:asciiTheme="minorHAnsi" w:hAnsiTheme="minorHAnsi" w:cstheme="minorHAnsi"/>
        </w:rPr>
      </w:pPr>
    </w:p>
    <w:p w14:paraId="53143F9B" w14:textId="77777777" w:rsidR="00272FDB" w:rsidRPr="00D500DA" w:rsidRDefault="00272FDB" w:rsidP="008E5197">
      <w:pPr>
        <w:pStyle w:val="Odsekzoznamu"/>
        <w:numPr>
          <w:ilvl w:val="0"/>
          <w:numId w:val="7"/>
        </w:numPr>
        <w:spacing w:before="240" w:after="0" w:line="240" w:lineRule="auto"/>
        <w:rPr>
          <w:rFonts w:asciiTheme="minorHAnsi" w:eastAsiaTheme="majorEastAsia" w:hAnsiTheme="minorHAnsi" w:cstheme="minorHAnsi"/>
          <w:b/>
          <w:caps/>
          <w:spacing w:val="30"/>
        </w:rPr>
      </w:pPr>
      <w:r w:rsidRPr="00D500DA">
        <w:rPr>
          <w:rFonts w:asciiTheme="minorHAnsi" w:eastAsiaTheme="majorEastAsia" w:hAnsiTheme="minorHAnsi" w:cstheme="minorHAnsi"/>
          <w:b/>
          <w:caps/>
          <w:spacing w:val="30"/>
        </w:rPr>
        <w:t xml:space="preserve">Obsah a záväznosť Cenovej ponuky </w:t>
      </w:r>
    </w:p>
    <w:p w14:paraId="4AD90D1A"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Cenová ponuka musí byť záväzná do </w:t>
      </w:r>
      <w:r w:rsidR="000A53F1" w:rsidRPr="008E5544">
        <w:rPr>
          <w:rFonts w:ascii="Proba Pro" w:eastAsia="Times New Roman" w:hAnsi="Proba Pro" w:cs="Arial"/>
          <w:lang w:eastAsia="sk-SK"/>
        </w:rPr>
        <w:t>09</w:t>
      </w:r>
      <w:r w:rsidRPr="008E5544">
        <w:rPr>
          <w:rFonts w:ascii="Proba Pro" w:eastAsia="Times New Roman" w:hAnsi="Proba Pro" w:cs="Arial"/>
          <w:lang w:eastAsia="sk-SK"/>
        </w:rPr>
        <w:t>.1</w:t>
      </w:r>
      <w:r w:rsidR="000A53F1" w:rsidRPr="008E5544">
        <w:rPr>
          <w:rFonts w:ascii="Proba Pro" w:eastAsia="Times New Roman" w:hAnsi="Proba Pro" w:cs="Arial"/>
          <w:lang w:eastAsia="sk-SK"/>
        </w:rPr>
        <w:t>2</w:t>
      </w:r>
      <w:r w:rsidRPr="008E5544">
        <w:rPr>
          <w:rFonts w:ascii="Proba Pro" w:eastAsia="Times New Roman" w:hAnsi="Proba Pro" w:cs="Arial"/>
          <w:lang w:eastAsia="sk-SK"/>
        </w:rPr>
        <w:t>.2016.</w:t>
      </w:r>
    </w:p>
    <w:p w14:paraId="10298AC2" w14:textId="0801261F"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Súčasťou Cenovej </w:t>
      </w:r>
      <w:r w:rsidR="008E5197" w:rsidRPr="008E5544">
        <w:rPr>
          <w:rFonts w:ascii="Proba Pro" w:eastAsia="Times New Roman" w:hAnsi="Proba Pro" w:cs="Arial"/>
          <w:lang w:eastAsia="sk-SK"/>
        </w:rPr>
        <w:t>ponuky musí byť n</w:t>
      </w:r>
      <w:r w:rsidRPr="008E5544">
        <w:rPr>
          <w:rFonts w:ascii="Proba Pro" w:eastAsia="Times New Roman" w:hAnsi="Proba Pro" w:cs="Arial"/>
          <w:lang w:eastAsia="sk-SK"/>
        </w:rPr>
        <w:t xml:space="preserve">ávrh ceny  za celý predmet zákazky tak je to vymedzené v bode </w:t>
      </w:r>
      <w:r w:rsidR="000A53F1" w:rsidRPr="008E5544">
        <w:rPr>
          <w:rFonts w:ascii="Proba Pro" w:eastAsia="Times New Roman" w:hAnsi="Proba Pro" w:cs="Arial"/>
          <w:lang w:eastAsia="sk-SK"/>
        </w:rPr>
        <w:t>5</w:t>
      </w:r>
      <w:r w:rsidRPr="008E5544">
        <w:rPr>
          <w:rFonts w:ascii="Proba Pro" w:eastAsia="Times New Roman" w:hAnsi="Proba Pro" w:cs="Arial"/>
          <w:lang w:eastAsia="sk-SK"/>
        </w:rPr>
        <w:t xml:space="preserve"> </w:t>
      </w:r>
      <w:r w:rsidR="008E5197" w:rsidRPr="008E5544">
        <w:rPr>
          <w:rFonts w:ascii="Proba Pro" w:eastAsia="Times New Roman" w:hAnsi="Proba Pro" w:cs="Arial"/>
          <w:lang w:eastAsia="sk-SK"/>
        </w:rPr>
        <w:t>a</w:t>
      </w:r>
      <w:r w:rsidR="008E5197" w:rsidRPr="008E5544">
        <w:rPr>
          <w:rFonts w:eastAsia="Times New Roman" w:cs="Calibri"/>
          <w:lang w:eastAsia="sk-SK"/>
        </w:rPr>
        <w:t> </w:t>
      </w:r>
      <w:r w:rsidR="008E5197" w:rsidRPr="008E5544">
        <w:rPr>
          <w:rFonts w:ascii="Proba Pro" w:eastAsia="Times New Roman" w:hAnsi="Proba Pro" w:cs="Arial"/>
          <w:lang w:eastAsia="sk-SK"/>
        </w:rPr>
        <w:t xml:space="preserve">6 </w:t>
      </w:r>
      <w:r w:rsidRPr="008E5544">
        <w:rPr>
          <w:rFonts w:ascii="Proba Pro" w:eastAsia="Times New Roman" w:hAnsi="Proba Pro" w:cs="Arial"/>
          <w:lang w:eastAsia="sk-SK"/>
        </w:rPr>
        <w:t>tejto výzvy</w:t>
      </w:r>
      <w:r w:rsidR="008E5197" w:rsidRPr="008E5544">
        <w:rPr>
          <w:rFonts w:ascii="Proba Pro" w:eastAsia="Times New Roman" w:hAnsi="Proba Pro" w:cs="Arial"/>
          <w:lang w:eastAsia="sk-SK"/>
        </w:rPr>
        <w:t xml:space="preserve"> </w:t>
      </w:r>
      <w:r w:rsidR="000A53F1" w:rsidRPr="008E5544">
        <w:rPr>
          <w:rFonts w:ascii="Proba Pro" w:eastAsia="Times New Roman" w:hAnsi="Proba Pro" w:cs="Arial"/>
          <w:lang w:eastAsia="sk-SK"/>
        </w:rPr>
        <w:t>v</w:t>
      </w:r>
      <w:r w:rsidR="000A53F1" w:rsidRPr="008E5544">
        <w:rPr>
          <w:rFonts w:eastAsia="Times New Roman" w:cs="Calibri"/>
          <w:lang w:eastAsia="sk-SK"/>
        </w:rPr>
        <w:t> </w:t>
      </w:r>
      <w:r w:rsidR="000A53F1" w:rsidRPr="008E5544">
        <w:rPr>
          <w:rFonts w:ascii="Proba Pro" w:eastAsia="Times New Roman" w:hAnsi="Proba Pro" w:cs="Proba Pro"/>
          <w:lang w:eastAsia="sk-SK"/>
        </w:rPr>
        <w:t>š</w:t>
      </w:r>
      <w:r w:rsidR="000A53F1" w:rsidRPr="008E5544">
        <w:rPr>
          <w:rFonts w:ascii="Proba Pro" w:eastAsia="Times New Roman" w:hAnsi="Proba Pro" w:cs="Arial"/>
          <w:lang w:eastAsia="sk-SK"/>
        </w:rPr>
        <w:t>trukt</w:t>
      </w:r>
      <w:r w:rsidR="000A53F1" w:rsidRPr="008E5544">
        <w:rPr>
          <w:rFonts w:ascii="Proba Pro" w:eastAsia="Times New Roman" w:hAnsi="Proba Pro" w:cs="Proba Pro"/>
          <w:lang w:eastAsia="sk-SK"/>
        </w:rPr>
        <w:t>ú</w:t>
      </w:r>
      <w:r w:rsidR="000A53F1" w:rsidRPr="008E5544">
        <w:rPr>
          <w:rFonts w:ascii="Proba Pro" w:eastAsia="Times New Roman" w:hAnsi="Proba Pro" w:cs="Arial"/>
          <w:lang w:eastAsia="sk-SK"/>
        </w:rPr>
        <w:t>re pod</w:t>
      </w:r>
      <w:r w:rsidR="000A53F1" w:rsidRPr="008E5544">
        <w:rPr>
          <w:rFonts w:ascii="Proba Pro" w:eastAsia="Times New Roman" w:hAnsi="Proba Pro" w:cs="Proba Pro"/>
          <w:lang w:eastAsia="sk-SK"/>
        </w:rPr>
        <w:t>ľ</w:t>
      </w:r>
      <w:r w:rsidR="000A53F1" w:rsidRPr="008E5544">
        <w:rPr>
          <w:rFonts w:ascii="Proba Pro" w:eastAsia="Times New Roman" w:hAnsi="Proba Pro" w:cs="Arial"/>
          <w:lang w:eastAsia="sk-SK"/>
        </w:rPr>
        <w:t>a bodu 6.2</w:t>
      </w:r>
      <w:r w:rsidRPr="008E5544">
        <w:rPr>
          <w:rFonts w:ascii="Proba Pro" w:eastAsia="Times New Roman" w:hAnsi="Proba Pro" w:cs="Arial"/>
          <w:lang w:eastAsia="sk-SK"/>
        </w:rPr>
        <w:t>.</w:t>
      </w:r>
    </w:p>
    <w:p w14:paraId="7C973EC5"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lastRenderedPageBreak/>
        <w:t>Cenová ponuka nesmie obsahovať žiadne obmedzenia alebo výhrady, ktoré sú v rozpore s požiadavkami a podmienkami uvedenými Verejným obstarávateľom v tejto výzve.</w:t>
      </w:r>
    </w:p>
    <w:p w14:paraId="514FF836" w14:textId="77777777" w:rsidR="00272FDB" w:rsidRPr="00BE7BFE" w:rsidRDefault="00272FDB" w:rsidP="00272FDB">
      <w:pPr>
        <w:pStyle w:val="Odsekzoznamu"/>
        <w:spacing w:line="240" w:lineRule="auto"/>
        <w:jc w:val="both"/>
        <w:rPr>
          <w:rFonts w:asciiTheme="minorHAnsi" w:hAnsiTheme="minorHAnsi" w:cstheme="minorHAnsi"/>
        </w:rPr>
      </w:pPr>
    </w:p>
    <w:p w14:paraId="03F21825" w14:textId="77777777" w:rsidR="00272FDB" w:rsidRPr="00BE7BFE" w:rsidRDefault="00272FDB" w:rsidP="008E5197">
      <w:pPr>
        <w:pStyle w:val="Odsekzoznamu"/>
        <w:numPr>
          <w:ilvl w:val="0"/>
          <w:numId w:val="7"/>
        </w:numPr>
        <w:spacing w:before="240" w:after="0" w:line="240" w:lineRule="auto"/>
        <w:rPr>
          <w:rFonts w:asciiTheme="minorHAnsi" w:eastAsiaTheme="majorEastAsia" w:hAnsiTheme="minorHAnsi" w:cstheme="minorHAnsi"/>
          <w:b/>
          <w:caps/>
          <w:color w:val="008998"/>
          <w:spacing w:val="30"/>
        </w:rPr>
      </w:pPr>
      <w:r>
        <w:rPr>
          <w:rFonts w:asciiTheme="minorHAnsi" w:eastAsiaTheme="majorEastAsia" w:hAnsiTheme="minorHAnsi" w:cstheme="minorHAnsi"/>
          <w:b/>
          <w:caps/>
          <w:spacing w:val="30"/>
        </w:rPr>
        <w:t>Vystavenie</w:t>
      </w:r>
      <w:r w:rsidRPr="00D500DA">
        <w:rPr>
          <w:rFonts w:asciiTheme="minorHAnsi" w:eastAsiaTheme="majorEastAsia" w:hAnsiTheme="minorHAnsi" w:cstheme="minorHAnsi"/>
          <w:b/>
          <w:caps/>
          <w:spacing w:val="30"/>
        </w:rPr>
        <w:t xml:space="preserve"> </w:t>
      </w:r>
      <w:r>
        <w:rPr>
          <w:rFonts w:asciiTheme="minorHAnsi" w:eastAsiaTheme="majorEastAsia" w:hAnsiTheme="minorHAnsi" w:cstheme="minorHAnsi"/>
          <w:b/>
          <w:caps/>
          <w:spacing w:val="30"/>
        </w:rPr>
        <w:t>OBJEDNÁVKY</w:t>
      </w:r>
      <w:r w:rsidRPr="00D500DA">
        <w:rPr>
          <w:rFonts w:asciiTheme="minorHAnsi" w:eastAsiaTheme="majorEastAsia" w:hAnsiTheme="minorHAnsi" w:cstheme="minorHAnsi"/>
          <w:b/>
          <w:caps/>
          <w:spacing w:val="30"/>
        </w:rPr>
        <w:t xml:space="preserve"> a obchodné podmienky</w:t>
      </w:r>
    </w:p>
    <w:p w14:paraId="799505D3" w14:textId="77777777" w:rsidR="00272FDB" w:rsidRPr="00BE7BFE" w:rsidRDefault="00272FDB" w:rsidP="00272FDB">
      <w:pPr>
        <w:pStyle w:val="Odsekzoznamu"/>
        <w:spacing w:line="240" w:lineRule="auto"/>
        <w:ind w:left="360"/>
        <w:rPr>
          <w:rFonts w:asciiTheme="minorHAnsi" w:hAnsiTheme="minorHAnsi" w:cstheme="minorHAnsi"/>
          <w:b/>
        </w:rPr>
      </w:pPr>
    </w:p>
    <w:p w14:paraId="650D6D4E" w14:textId="0143A8F6"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Nárok na vystavenie faktúry a</w:t>
      </w:r>
      <w:r w:rsidRPr="008E5544">
        <w:rPr>
          <w:rFonts w:eastAsia="Times New Roman" w:cs="Calibri"/>
          <w:lang w:eastAsia="sk-SK"/>
        </w:rPr>
        <w:t> </w:t>
      </w:r>
      <w:r w:rsidRPr="008E5544">
        <w:rPr>
          <w:rFonts w:ascii="Proba Pro" w:eastAsia="Times New Roman" w:hAnsi="Proba Pro" w:cs="Arial"/>
          <w:lang w:eastAsia="sk-SK"/>
        </w:rPr>
        <w:t xml:space="preserve">vyplatenie odmeny za </w:t>
      </w:r>
      <w:r w:rsidR="008E5197" w:rsidRPr="008E5544">
        <w:rPr>
          <w:rFonts w:ascii="Proba Pro" w:eastAsia="Times New Roman" w:hAnsi="Proba Pro" w:cs="Arial"/>
          <w:lang w:eastAsia="sk-SK"/>
        </w:rPr>
        <w:t>poskytnutie služieb</w:t>
      </w:r>
      <w:r w:rsidRPr="008E5544">
        <w:rPr>
          <w:rFonts w:ascii="Proba Pro" w:eastAsia="Times New Roman" w:hAnsi="Proba Pro" w:cs="Arial"/>
          <w:lang w:eastAsia="sk-SK"/>
        </w:rPr>
        <w:t xml:space="preserve"> </w:t>
      </w:r>
      <w:r w:rsidR="000A53F1" w:rsidRPr="008E5544">
        <w:rPr>
          <w:rFonts w:ascii="Proba Pro" w:eastAsia="Times New Roman" w:hAnsi="Proba Pro" w:cs="Arial"/>
          <w:lang w:eastAsia="sk-SK"/>
        </w:rPr>
        <w:t xml:space="preserve">podľa </w:t>
      </w:r>
      <w:r w:rsidRPr="008E5544">
        <w:rPr>
          <w:rFonts w:ascii="Proba Pro" w:eastAsia="Times New Roman" w:hAnsi="Proba Pro" w:cs="Arial"/>
          <w:lang w:eastAsia="sk-SK"/>
        </w:rPr>
        <w:t>bodu 2 tejto výzvy vznikne úspešnému uchádzačovi (</w:t>
      </w:r>
      <w:proofErr w:type="spellStart"/>
      <w:r w:rsidRPr="008E5544">
        <w:rPr>
          <w:rFonts w:ascii="Proba Pro" w:eastAsia="Times New Roman" w:hAnsi="Proba Pro" w:cs="Arial"/>
          <w:lang w:eastAsia="sk-SK"/>
        </w:rPr>
        <w:t>t.j</w:t>
      </w:r>
      <w:proofErr w:type="spellEnd"/>
      <w:r w:rsidRPr="008E5544">
        <w:rPr>
          <w:rFonts w:ascii="Proba Pro" w:eastAsia="Times New Roman" w:hAnsi="Proba Pro" w:cs="Arial"/>
          <w:lang w:eastAsia="sk-SK"/>
        </w:rPr>
        <w:t xml:space="preserve">. </w:t>
      </w:r>
      <w:r w:rsidR="000A53F1" w:rsidRPr="008E5544">
        <w:rPr>
          <w:rFonts w:ascii="Proba Pro" w:eastAsia="Times New Roman" w:hAnsi="Proba Pro" w:cs="Arial"/>
          <w:lang w:eastAsia="sk-SK"/>
        </w:rPr>
        <w:t>dodávateľovi</w:t>
      </w:r>
      <w:r w:rsidRPr="008E5544">
        <w:rPr>
          <w:rFonts w:ascii="Proba Pro" w:eastAsia="Times New Roman" w:hAnsi="Proba Pro" w:cs="Arial"/>
          <w:lang w:eastAsia="sk-SK"/>
        </w:rPr>
        <w:t>) po vyhodnotení prieskumu</w:t>
      </w:r>
      <w:r w:rsidR="00252E68">
        <w:rPr>
          <w:rFonts w:ascii="Proba Pro" w:eastAsia="Times New Roman" w:hAnsi="Proba Pro" w:cs="Arial"/>
          <w:lang w:eastAsia="sk-SK"/>
        </w:rPr>
        <w:t xml:space="preserve"> trhu</w:t>
      </w:r>
      <w:r w:rsidRPr="008E5544">
        <w:rPr>
          <w:rFonts w:ascii="Proba Pro" w:eastAsia="Times New Roman" w:hAnsi="Proba Pro" w:cs="Arial"/>
          <w:lang w:eastAsia="sk-SK"/>
        </w:rPr>
        <w:t xml:space="preserve"> a</w:t>
      </w:r>
      <w:r w:rsidRPr="008E5544">
        <w:rPr>
          <w:rFonts w:eastAsia="Times New Roman" w:cs="Calibri"/>
          <w:lang w:eastAsia="sk-SK"/>
        </w:rPr>
        <w:t> </w:t>
      </w:r>
      <w:r w:rsidRPr="008E5544">
        <w:rPr>
          <w:rFonts w:ascii="Proba Pro" w:eastAsia="Times New Roman" w:hAnsi="Proba Pro" w:cs="Arial"/>
          <w:lang w:eastAsia="sk-SK"/>
        </w:rPr>
        <w:t>zaslan</w:t>
      </w:r>
      <w:r w:rsidRPr="008E5544">
        <w:rPr>
          <w:rFonts w:ascii="Proba Pro" w:eastAsia="Times New Roman" w:hAnsi="Proba Pro" w:cs="Proba Pro"/>
          <w:lang w:eastAsia="sk-SK"/>
        </w:rPr>
        <w:t>í</w:t>
      </w:r>
      <w:r w:rsidRPr="008E5544">
        <w:rPr>
          <w:rFonts w:ascii="Proba Pro" w:eastAsia="Times New Roman" w:hAnsi="Proba Pro" w:cs="Arial"/>
          <w:lang w:eastAsia="sk-SK"/>
        </w:rPr>
        <w:t xml:space="preserve"> z</w:t>
      </w:r>
      <w:r w:rsidRPr="008E5544">
        <w:rPr>
          <w:rFonts w:ascii="Proba Pro" w:eastAsia="Times New Roman" w:hAnsi="Proba Pro" w:cs="Proba Pro"/>
          <w:lang w:eastAsia="sk-SK"/>
        </w:rPr>
        <w:t>á</w:t>
      </w:r>
      <w:r w:rsidRPr="008E5544">
        <w:rPr>
          <w:rFonts w:ascii="Proba Pro" w:eastAsia="Times New Roman" w:hAnsi="Proba Pro" w:cs="Arial"/>
          <w:lang w:eastAsia="sk-SK"/>
        </w:rPr>
        <w:t>v</w:t>
      </w:r>
      <w:r w:rsidRPr="008E5544">
        <w:rPr>
          <w:rFonts w:ascii="Proba Pro" w:eastAsia="Times New Roman" w:hAnsi="Proba Pro" w:cs="Proba Pro"/>
          <w:lang w:eastAsia="sk-SK"/>
        </w:rPr>
        <w:t>ä</w:t>
      </w:r>
      <w:r w:rsidRPr="008E5544">
        <w:rPr>
          <w:rFonts w:ascii="Proba Pro" w:eastAsia="Times New Roman" w:hAnsi="Proba Pro" w:cs="Arial"/>
          <w:lang w:eastAsia="sk-SK"/>
        </w:rPr>
        <w:t>znej objedn</w:t>
      </w:r>
      <w:r w:rsidRPr="008E5544">
        <w:rPr>
          <w:rFonts w:ascii="Proba Pro" w:eastAsia="Times New Roman" w:hAnsi="Proba Pro" w:cs="Proba Pro"/>
          <w:lang w:eastAsia="sk-SK"/>
        </w:rPr>
        <w:t>á</w:t>
      </w:r>
      <w:r w:rsidRPr="008E5544">
        <w:rPr>
          <w:rFonts w:ascii="Proba Pro" w:eastAsia="Times New Roman" w:hAnsi="Proba Pro" w:cs="Arial"/>
          <w:lang w:eastAsia="sk-SK"/>
        </w:rPr>
        <w:t xml:space="preserve">vky </w:t>
      </w:r>
      <w:r w:rsidRPr="008E5544">
        <w:rPr>
          <w:rFonts w:ascii="Proba Pro" w:eastAsia="Times New Roman" w:hAnsi="Proba Pro" w:cs="Proba Pro"/>
          <w:lang w:eastAsia="sk-SK"/>
        </w:rPr>
        <w:t>ú</w:t>
      </w:r>
      <w:r w:rsidRPr="008E5544">
        <w:rPr>
          <w:rFonts w:ascii="Proba Pro" w:eastAsia="Times New Roman" w:hAnsi="Proba Pro" w:cs="Arial"/>
          <w:lang w:eastAsia="sk-SK"/>
        </w:rPr>
        <w:t>spe</w:t>
      </w:r>
      <w:r w:rsidRPr="008E5544">
        <w:rPr>
          <w:rFonts w:ascii="Proba Pro" w:eastAsia="Times New Roman" w:hAnsi="Proba Pro" w:cs="Proba Pro"/>
          <w:lang w:eastAsia="sk-SK"/>
        </w:rPr>
        <w:t>š</w:t>
      </w:r>
      <w:r w:rsidRPr="008E5544">
        <w:rPr>
          <w:rFonts w:ascii="Proba Pro" w:eastAsia="Times New Roman" w:hAnsi="Proba Pro" w:cs="Arial"/>
          <w:lang w:eastAsia="sk-SK"/>
        </w:rPr>
        <w:t>n</w:t>
      </w:r>
      <w:r w:rsidRPr="008E5544">
        <w:rPr>
          <w:rFonts w:ascii="Proba Pro" w:eastAsia="Times New Roman" w:hAnsi="Proba Pro" w:cs="Proba Pro"/>
          <w:lang w:eastAsia="sk-SK"/>
        </w:rPr>
        <w:t>é</w:t>
      </w:r>
      <w:r w:rsidRPr="008E5544">
        <w:rPr>
          <w:rFonts w:ascii="Proba Pro" w:eastAsia="Times New Roman" w:hAnsi="Proba Pro" w:cs="Arial"/>
          <w:lang w:eastAsia="sk-SK"/>
        </w:rPr>
        <w:t>mu uch</w:t>
      </w:r>
      <w:r w:rsidRPr="008E5544">
        <w:rPr>
          <w:rFonts w:ascii="Proba Pro" w:eastAsia="Times New Roman" w:hAnsi="Proba Pro" w:cs="Proba Pro"/>
          <w:lang w:eastAsia="sk-SK"/>
        </w:rPr>
        <w:t>á</w:t>
      </w:r>
      <w:r w:rsidRPr="008E5544">
        <w:rPr>
          <w:rFonts w:ascii="Proba Pro" w:eastAsia="Times New Roman" w:hAnsi="Proba Pro" w:cs="Arial"/>
          <w:lang w:eastAsia="sk-SK"/>
        </w:rPr>
        <w:t>dza</w:t>
      </w:r>
      <w:r w:rsidRPr="008E5544">
        <w:rPr>
          <w:rFonts w:ascii="Proba Pro" w:eastAsia="Times New Roman" w:hAnsi="Proba Pro" w:cs="Proba Pro"/>
          <w:lang w:eastAsia="sk-SK"/>
        </w:rPr>
        <w:t>č</w:t>
      </w:r>
      <w:r w:rsidRPr="008E5544">
        <w:rPr>
          <w:rFonts w:ascii="Proba Pro" w:eastAsia="Times New Roman" w:hAnsi="Proba Pro" w:cs="Arial"/>
          <w:lang w:eastAsia="sk-SK"/>
        </w:rPr>
        <w:t>ovi Verejn</w:t>
      </w:r>
      <w:r w:rsidRPr="008E5544">
        <w:rPr>
          <w:rFonts w:ascii="Proba Pro" w:eastAsia="Times New Roman" w:hAnsi="Proba Pro" w:cs="Proba Pro"/>
          <w:lang w:eastAsia="sk-SK"/>
        </w:rPr>
        <w:t>ý</w:t>
      </w:r>
      <w:r w:rsidRPr="008E5544">
        <w:rPr>
          <w:rFonts w:ascii="Proba Pro" w:eastAsia="Times New Roman" w:hAnsi="Proba Pro" w:cs="Arial"/>
          <w:lang w:eastAsia="sk-SK"/>
        </w:rPr>
        <w:t>m obstar</w:t>
      </w:r>
      <w:r w:rsidRPr="008E5544">
        <w:rPr>
          <w:rFonts w:ascii="Proba Pro" w:eastAsia="Times New Roman" w:hAnsi="Proba Pro" w:cs="Proba Pro"/>
          <w:lang w:eastAsia="sk-SK"/>
        </w:rPr>
        <w:t>á</w:t>
      </w:r>
      <w:r w:rsidRPr="008E5544">
        <w:rPr>
          <w:rFonts w:ascii="Proba Pro" w:eastAsia="Times New Roman" w:hAnsi="Proba Pro" w:cs="Arial"/>
          <w:lang w:eastAsia="sk-SK"/>
        </w:rPr>
        <w:t>vate</w:t>
      </w:r>
      <w:r w:rsidRPr="008E5544">
        <w:rPr>
          <w:rFonts w:ascii="Proba Pro" w:eastAsia="Times New Roman" w:hAnsi="Proba Pro" w:cs="Proba Pro"/>
          <w:lang w:eastAsia="sk-SK"/>
        </w:rPr>
        <w:t>ľ</w:t>
      </w:r>
      <w:r w:rsidRPr="008E5544">
        <w:rPr>
          <w:rFonts w:ascii="Proba Pro" w:eastAsia="Times New Roman" w:hAnsi="Proba Pro" w:cs="Arial"/>
          <w:lang w:eastAsia="sk-SK"/>
        </w:rPr>
        <w:t xml:space="preserve">om. </w:t>
      </w:r>
    </w:p>
    <w:p w14:paraId="4F273AB4"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Objednávka bude vystavená a</w:t>
      </w:r>
      <w:r w:rsidRPr="008E5544">
        <w:rPr>
          <w:rFonts w:eastAsia="Times New Roman" w:cs="Calibri"/>
          <w:lang w:eastAsia="sk-SK"/>
        </w:rPr>
        <w:t> </w:t>
      </w:r>
      <w:r w:rsidRPr="008E5544">
        <w:rPr>
          <w:rFonts w:ascii="Proba Pro" w:eastAsia="Times New Roman" w:hAnsi="Proba Pro" w:cs="Arial"/>
          <w:lang w:eastAsia="sk-SK"/>
        </w:rPr>
        <w:t>doru</w:t>
      </w:r>
      <w:r w:rsidRPr="008E5544">
        <w:rPr>
          <w:rFonts w:ascii="Proba Pro" w:eastAsia="Times New Roman" w:hAnsi="Proba Pro" w:cs="Proba Pro"/>
          <w:lang w:eastAsia="sk-SK"/>
        </w:rPr>
        <w:t>č</w:t>
      </w:r>
      <w:r w:rsidRPr="008E5544">
        <w:rPr>
          <w:rFonts w:ascii="Proba Pro" w:eastAsia="Times New Roman" w:hAnsi="Proba Pro" w:cs="Arial"/>
          <w:lang w:eastAsia="sk-SK"/>
        </w:rPr>
        <w:t>en</w:t>
      </w:r>
      <w:r w:rsidRPr="008E5544">
        <w:rPr>
          <w:rFonts w:ascii="Proba Pro" w:eastAsia="Times New Roman" w:hAnsi="Proba Pro" w:cs="Proba Pro"/>
          <w:lang w:eastAsia="sk-SK"/>
        </w:rPr>
        <w:t>á</w:t>
      </w:r>
      <w:r w:rsidRPr="008E5544">
        <w:rPr>
          <w:rFonts w:ascii="Proba Pro" w:eastAsia="Times New Roman" w:hAnsi="Proba Pro" w:cs="Arial"/>
          <w:lang w:eastAsia="sk-SK"/>
        </w:rPr>
        <w:t xml:space="preserve"> podľa podmienok vymedzených v tejto výzve, predloženej Cenovej ponuke a obvyklých podmienok.</w:t>
      </w:r>
    </w:p>
    <w:p w14:paraId="2F03DE6A" w14:textId="77777777" w:rsidR="00272FDB" w:rsidRPr="00BE7BFE" w:rsidRDefault="00272FDB" w:rsidP="00272FDB">
      <w:pPr>
        <w:pStyle w:val="Odsekzoznamu"/>
        <w:spacing w:line="240" w:lineRule="auto"/>
        <w:jc w:val="both"/>
        <w:rPr>
          <w:rFonts w:asciiTheme="minorHAnsi" w:hAnsiTheme="minorHAnsi" w:cstheme="minorHAnsi"/>
          <w:highlight w:val="yellow"/>
        </w:rPr>
      </w:pPr>
    </w:p>
    <w:p w14:paraId="427845E0" w14:textId="77777777" w:rsidR="00272FDB" w:rsidRPr="00D500DA" w:rsidRDefault="00272FDB" w:rsidP="008E5197">
      <w:pPr>
        <w:pStyle w:val="Odsekzoznamu"/>
        <w:numPr>
          <w:ilvl w:val="0"/>
          <w:numId w:val="7"/>
        </w:numPr>
        <w:spacing w:before="240" w:after="0" w:line="240" w:lineRule="auto"/>
        <w:rPr>
          <w:rFonts w:asciiTheme="minorHAnsi" w:eastAsiaTheme="majorEastAsia" w:hAnsiTheme="minorHAnsi" w:cstheme="minorHAnsi"/>
          <w:b/>
          <w:caps/>
          <w:spacing w:val="30"/>
        </w:rPr>
      </w:pPr>
      <w:r w:rsidRPr="00D500DA">
        <w:rPr>
          <w:rFonts w:asciiTheme="minorHAnsi" w:eastAsiaTheme="majorEastAsia" w:hAnsiTheme="minorHAnsi" w:cstheme="minorHAnsi"/>
          <w:b/>
          <w:caps/>
          <w:spacing w:val="30"/>
        </w:rPr>
        <w:t>Hodnotenie ponúk</w:t>
      </w:r>
    </w:p>
    <w:p w14:paraId="1B1D7326"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 xml:space="preserve">Cenové ponuky, ktoré splnia všetky podmienky stanovené v tejto výzve budú hodnotené na základe jediného kritéria, ktorým je najnižšia ponúkaná cena určená v súlade s ustanovením bodu </w:t>
      </w:r>
      <w:r w:rsidR="000A53F1" w:rsidRPr="008E5544">
        <w:rPr>
          <w:rFonts w:ascii="Proba Pro" w:eastAsia="Times New Roman" w:hAnsi="Proba Pro" w:cs="Arial"/>
          <w:lang w:eastAsia="sk-SK"/>
        </w:rPr>
        <w:t>5</w:t>
      </w:r>
      <w:r w:rsidRPr="008E5544">
        <w:rPr>
          <w:rFonts w:ascii="Proba Pro" w:eastAsia="Times New Roman" w:hAnsi="Proba Pro" w:cs="Arial"/>
          <w:lang w:eastAsia="sk-SK"/>
        </w:rPr>
        <w:t xml:space="preserve"> tejto výzvy. Cenová ponuka s najnižšou cenou </w:t>
      </w:r>
      <w:r w:rsidRPr="00252E68">
        <w:rPr>
          <w:rFonts w:ascii="Proba Pro" w:eastAsia="Times New Roman" w:hAnsi="Proba Pro" w:cs="Arial"/>
          <w:u w:val="single"/>
          <w:lang w:eastAsia="sk-SK"/>
        </w:rPr>
        <w:t>v</w:t>
      </w:r>
      <w:r w:rsidRPr="00252E68">
        <w:rPr>
          <w:rFonts w:eastAsia="Times New Roman" w:cs="Calibri"/>
          <w:u w:val="single"/>
          <w:lang w:eastAsia="sk-SK"/>
        </w:rPr>
        <w:t> </w:t>
      </w:r>
      <w:r w:rsidRPr="00252E68">
        <w:rPr>
          <w:rFonts w:ascii="Proba Pro" w:eastAsia="Times New Roman" w:hAnsi="Proba Pro" w:cs="Arial"/>
          <w:u w:val="single"/>
          <w:lang w:eastAsia="sk-SK"/>
        </w:rPr>
        <w:t>EUR s DPH</w:t>
      </w:r>
      <w:r w:rsidRPr="008E5544">
        <w:rPr>
          <w:rFonts w:ascii="Proba Pro" w:eastAsia="Times New Roman" w:hAnsi="Proba Pro" w:cs="Arial"/>
          <w:lang w:eastAsia="sk-SK"/>
        </w:rPr>
        <w:t xml:space="preserve"> bude vyhodnotená ako úspešná.</w:t>
      </w:r>
    </w:p>
    <w:p w14:paraId="53D74B4D"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Každému uchádzačovi bude doručené oznámenie o výsledku vyhodnotenia ponúk.</w:t>
      </w:r>
    </w:p>
    <w:p w14:paraId="0570A24B" w14:textId="77777777" w:rsidR="00272FDB" w:rsidRPr="00BE7BFE" w:rsidRDefault="00272FDB" w:rsidP="00272FDB">
      <w:pPr>
        <w:pStyle w:val="Odsekzoznamu"/>
        <w:spacing w:line="240" w:lineRule="auto"/>
        <w:jc w:val="both"/>
        <w:rPr>
          <w:rFonts w:asciiTheme="minorHAnsi" w:hAnsiTheme="minorHAnsi" w:cstheme="minorHAnsi"/>
        </w:rPr>
      </w:pPr>
    </w:p>
    <w:p w14:paraId="4D0EB824" w14:textId="77777777" w:rsidR="00272FDB" w:rsidRPr="00D500DA" w:rsidRDefault="00272FDB" w:rsidP="008E5197">
      <w:pPr>
        <w:pStyle w:val="Odsekzoznamu"/>
        <w:numPr>
          <w:ilvl w:val="0"/>
          <w:numId w:val="7"/>
        </w:numPr>
        <w:spacing w:before="240" w:after="0" w:line="240" w:lineRule="auto"/>
        <w:rPr>
          <w:rFonts w:asciiTheme="minorHAnsi" w:eastAsiaTheme="majorEastAsia" w:hAnsiTheme="minorHAnsi" w:cstheme="minorHAnsi"/>
          <w:b/>
          <w:caps/>
          <w:spacing w:val="30"/>
        </w:rPr>
      </w:pPr>
      <w:r w:rsidRPr="00D500DA">
        <w:rPr>
          <w:rFonts w:asciiTheme="minorHAnsi" w:eastAsiaTheme="majorEastAsia" w:hAnsiTheme="minorHAnsi" w:cstheme="minorHAnsi"/>
          <w:b/>
          <w:caps/>
          <w:spacing w:val="30"/>
        </w:rPr>
        <w:t>Ďalšie podmienky</w:t>
      </w:r>
    </w:p>
    <w:p w14:paraId="48BB0CF4" w14:textId="77777777" w:rsidR="00272FDB" w:rsidRPr="008E5544" w:rsidRDefault="00272FDB" w:rsidP="008E5544">
      <w:pPr>
        <w:pStyle w:val="Odsekzoznamu"/>
        <w:numPr>
          <w:ilvl w:val="1"/>
          <w:numId w:val="7"/>
        </w:numPr>
        <w:tabs>
          <w:tab w:val="clear" w:pos="720"/>
          <w:tab w:val="num" w:pos="567"/>
          <w:tab w:val="num" w:pos="851"/>
        </w:tabs>
        <w:spacing w:after="0" w:line="240" w:lineRule="auto"/>
        <w:ind w:left="851" w:hanging="491"/>
        <w:jc w:val="both"/>
        <w:rPr>
          <w:rFonts w:ascii="Proba Pro" w:eastAsia="Times New Roman" w:hAnsi="Proba Pro" w:cs="Arial"/>
          <w:lang w:eastAsia="sk-SK"/>
        </w:rPr>
      </w:pPr>
      <w:r w:rsidRPr="008E5544">
        <w:rPr>
          <w:rFonts w:ascii="Proba Pro" w:eastAsia="Times New Roman" w:hAnsi="Proba Pro" w:cs="Arial"/>
          <w:lang w:eastAsia="sk-SK"/>
        </w:rPr>
        <w:t>Verejný obstarávateľ si vyhradzuje právo neprijať ani jednu z predložených Cenových ponúk, ako aj právo kedykoľvek ukončiť tento prieskum trhu. O ukončení tohto prieskumu trhu bude Verejný obstarávateľ bezodkladne informovať všetkých uchádzačov, resp. všetky subjekty, ktoré vyzval na predloženie ponuky.</w:t>
      </w:r>
    </w:p>
    <w:p w14:paraId="4AECB83E" w14:textId="77777777" w:rsidR="00272FDB" w:rsidRPr="008E5544" w:rsidRDefault="00272FDB" w:rsidP="008E5544">
      <w:pPr>
        <w:pStyle w:val="Odsekzoznamu"/>
        <w:numPr>
          <w:ilvl w:val="1"/>
          <w:numId w:val="7"/>
        </w:numPr>
        <w:tabs>
          <w:tab w:val="num" w:pos="851"/>
        </w:tabs>
        <w:spacing w:after="0" w:line="240" w:lineRule="auto"/>
        <w:jc w:val="both"/>
        <w:rPr>
          <w:rFonts w:ascii="Proba Pro" w:eastAsia="Times New Roman" w:hAnsi="Proba Pro" w:cs="Arial"/>
          <w:lang w:eastAsia="sk-SK"/>
        </w:rPr>
      </w:pPr>
      <w:r w:rsidRPr="008E5544">
        <w:rPr>
          <w:rFonts w:ascii="Proba Pro" w:eastAsia="Times New Roman" w:hAnsi="Proba Pro" w:cs="Arial"/>
          <w:lang w:eastAsia="sk-SK"/>
        </w:rPr>
        <w:t>Uchádzači znášajú všetky náklady súvisiace s vypracovaním svojej Cenovej ponuky.</w:t>
      </w:r>
    </w:p>
    <w:p w14:paraId="766506ED" w14:textId="77777777" w:rsidR="00272FDB" w:rsidRPr="00BE7BFE" w:rsidRDefault="00272FDB" w:rsidP="00272FDB">
      <w:pPr>
        <w:pStyle w:val="Odsekzoznamu"/>
        <w:spacing w:line="240" w:lineRule="auto"/>
        <w:jc w:val="both"/>
        <w:rPr>
          <w:rFonts w:asciiTheme="minorHAnsi" w:hAnsiTheme="minorHAnsi" w:cstheme="minorHAnsi"/>
          <w:b/>
        </w:rPr>
      </w:pPr>
    </w:p>
    <w:p w14:paraId="1CC79B39" w14:textId="77777777" w:rsidR="00272FDB" w:rsidRPr="00D500DA" w:rsidRDefault="00272FDB" w:rsidP="008E5197">
      <w:pPr>
        <w:pStyle w:val="Odsekzoznamu"/>
        <w:numPr>
          <w:ilvl w:val="0"/>
          <w:numId w:val="7"/>
        </w:numPr>
        <w:spacing w:before="240" w:after="0" w:line="240" w:lineRule="auto"/>
        <w:rPr>
          <w:rFonts w:asciiTheme="minorHAnsi" w:eastAsiaTheme="majorEastAsia" w:hAnsiTheme="minorHAnsi" w:cstheme="minorHAnsi"/>
          <w:b/>
          <w:caps/>
          <w:spacing w:val="30"/>
        </w:rPr>
      </w:pPr>
      <w:r w:rsidRPr="00D500DA">
        <w:rPr>
          <w:rFonts w:asciiTheme="minorHAnsi" w:eastAsiaTheme="majorEastAsia" w:hAnsiTheme="minorHAnsi" w:cstheme="minorHAnsi"/>
          <w:b/>
          <w:caps/>
          <w:spacing w:val="30"/>
        </w:rPr>
        <w:t>Kontaktné údaje</w:t>
      </w:r>
    </w:p>
    <w:p w14:paraId="309AAD8E" w14:textId="77777777" w:rsidR="00272FDB" w:rsidRPr="008E5544" w:rsidRDefault="00272FDB" w:rsidP="008E5544">
      <w:pPr>
        <w:pStyle w:val="Odsekzoznamu"/>
        <w:numPr>
          <w:ilvl w:val="1"/>
          <w:numId w:val="7"/>
        </w:numPr>
        <w:tabs>
          <w:tab w:val="clear" w:pos="720"/>
          <w:tab w:val="num" w:pos="851"/>
        </w:tabs>
        <w:spacing w:after="0" w:line="240" w:lineRule="auto"/>
        <w:ind w:left="851" w:hanging="502"/>
        <w:jc w:val="both"/>
        <w:rPr>
          <w:rFonts w:ascii="Proba Pro" w:eastAsia="Times New Roman" w:hAnsi="Proba Pro" w:cs="Arial"/>
          <w:lang w:eastAsia="sk-SK"/>
        </w:rPr>
      </w:pPr>
      <w:r w:rsidRPr="008E5544">
        <w:rPr>
          <w:rFonts w:ascii="Proba Pro" w:eastAsia="Times New Roman" w:hAnsi="Proba Pro" w:cs="Arial"/>
          <w:lang w:eastAsia="sk-SK"/>
        </w:rPr>
        <w:t xml:space="preserve">Pre Verejného obstarávateľa realizuje tento prieskum trhu spoločnosť Tatra Tender </w:t>
      </w:r>
      <w:proofErr w:type="spellStart"/>
      <w:r w:rsidRPr="008E5544">
        <w:rPr>
          <w:rFonts w:ascii="Proba Pro" w:eastAsia="Times New Roman" w:hAnsi="Proba Pro" w:cs="Arial"/>
          <w:lang w:eastAsia="sk-SK"/>
        </w:rPr>
        <w:t>s.r.o</w:t>
      </w:r>
      <w:proofErr w:type="spellEnd"/>
      <w:r w:rsidRPr="008E5544">
        <w:rPr>
          <w:rFonts w:ascii="Proba Pro" w:eastAsia="Times New Roman" w:hAnsi="Proba Pro" w:cs="Arial"/>
          <w:lang w:eastAsia="sk-SK"/>
        </w:rPr>
        <w:t xml:space="preserve">., </w:t>
      </w:r>
      <w:proofErr w:type="spellStart"/>
      <w:r w:rsidRPr="008E5544">
        <w:rPr>
          <w:rFonts w:ascii="Proba Pro" w:eastAsia="Times New Roman" w:hAnsi="Proba Pro" w:cs="Arial"/>
          <w:lang w:eastAsia="sk-SK"/>
        </w:rPr>
        <w:t>Krčméryho</w:t>
      </w:r>
      <w:proofErr w:type="spellEnd"/>
      <w:r w:rsidRPr="008E5544">
        <w:rPr>
          <w:rFonts w:ascii="Proba Pro" w:eastAsia="Times New Roman" w:hAnsi="Proba Pro" w:cs="Arial"/>
          <w:lang w:eastAsia="sk-SK"/>
        </w:rPr>
        <w:t xml:space="preserve"> 16, 811 04 Bratislava, www.tatratender.sk.</w:t>
      </w:r>
    </w:p>
    <w:p w14:paraId="3900DDE1" w14:textId="77777777" w:rsidR="00272FDB" w:rsidRPr="008E5544" w:rsidRDefault="00272FDB" w:rsidP="008E5544">
      <w:pPr>
        <w:pStyle w:val="Odsekzoznamu"/>
        <w:numPr>
          <w:ilvl w:val="1"/>
          <w:numId w:val="7"/>
        </w:numPr>
        <w:tabs>
          <w:tab w:val="clear" w:pos="720"/>
          <w:tab w:val="num" w:pos="851"/>
          <w:tab w:val="num" w:pos="993"/>
        </w:tabs>
        <w:spacing w:after="0" w:line="240" w:lineRule="auto"/>
        <w:ind w:left="851" w:hanging="491"/>
        <w:jc w:val="both"/>
        <w:rPr>
          <w:rFonts w:ascii="Proba Pro" w:eastAsia="Times New Roman" w:hAnsi="Proba Pro" w:cs="Arial"/>
          <w:lang w:eastAsia="sk-SK"/>
        </w:rPr>
      </w:pPr>
      <w:r w:rsidRPr="008E5544">
        <w:rPr>
          <w:rFonts w:ascii="Proba Pro" w:eastAsia="Times New Roman" w:hAnsi="Proba Pro" w:cs="Arial"/>
          <w:lang w:eastAsia="sk-SK"/>
        </w:rPr>
        <w:t xml:space="preserve">Ďalšie informácie a vysvetlenia týkajúce sa organizácie tohto prieskumu trhu môžete získať u zástupcu spoločnosti Tatra Tender </w:t>
      </w:r>
      <w:proofErr w:type="spellStart"/>
      <w:r w:rsidRPr="008E5544">
        <w:rPr>
          <w:rFonts w:ascii="Proba Pro" w:eastAsia="Times New Roman" w:hAnsi="Proba Pro" w:cs="Arial"/>
          <w:lang w:eastAsia="sk-SK"/>
        </w:rPr>
        <w:t>s.r.o</w:t>
      </w:r>
      <w:proofErr w:type="spellEnd"/>
      <w:r w:rsidRPr="008E5544">
        <w:rPr>
          <w:rFonts w:ascii="Proba Pro" w:eastAsia="Times New Roman" w:hAnsi="Proba Pro" w:cs="Arial"/>
          <w:lang w:eastAsia="sk-SK"/>
        </w:rPr>
        <w:t xml:space="preserve">. na mailovej adrese </w:t>
      </w:r>
      <w:r w:rsidR="000A53F1" w:rsidRPr="008E5544">
        <w:rPr>
          <w:rFonts w:ascii="Proba Pro" w:eastAsia="Times New Roman" w:hAnsi="Proba Pro" w:cs="Arial"/>
          <w:lang w:eastAsia="sk-SK"/>
        </w:rPr>
        <w:t>sp@tatratender.sk</w:t>
      </w:r>
      <w:r w:rsidRPr="008E5544">
        <w:rPr>
          <w:rFonts w:ascii="Proba Pro" w:eastAsia="Times New Roman" w:hAnsi="Proba Pro" w:cs="Arial"/>
          <w:lang w:eastAsia="sk-SK"/>
        </w:rPr>
        <w:t>.</w:t>
      </w:r>
    </w:p>
    <w:p w14:paraId="714CCA8A" w14:textId="77777777" w:rsidR="00272FDB" w:rsidRPr="00BE7BFE" w:rsidRDefault="00272FDB" w:rsidP="00272FDB">
      <w:pPr>
        <w:spacing w:line="240" w:lineRule="auto"/>
        <w:jc w:val="both"/>
        <w:rPr>
          <w:rFonts w:asciiTheme="minorHAnsi" w:hAnsiTheme="minorHAnsi" w:cstheme="minorHAnsi"/>
          <w:b/>
        </w:rPr>
      </w:pPr>
    </w:p>
    <w:p w14:paraId="2A030D1D" w14:textId="77777777" w:rsidR="00272FDB" w:rsidRPr="00BE7BFE" w:rsidRDefault="00272FDB" w:rsidP="00272FDB">
      <w:pPr>
        <w:spacing w:line="240" w:lineRule="auto"/>
        <w:jc w:val="both"/>
        <w:rPr>
          <w:rFonts w:asciiTheme="minorHAnsi" w:hAnsiTheme="minorHAnsi" w:cstheme="minorHAnsi"/>
        </w:rPr>
      </w:pPr>
    </w:p>
    <w:p w14:paraId="521AEA79" w14:textId="77777777" w:rsidR="00272FDB" w:rsidRPr="00BE7BFE" w:rsidRDefault="00272FDB" w:rsidP="00272FDB">
      <w:pPr>
        <w:spacing w:after="0" w:line="240" w:lineRule="auto"/>
        <w:ind w:left="5760" w:firstLine="720"/>
        <w:jc w:val="both"/>
        <w:rPr>
          <w:rFonts w:asciiTheme="minorHAnsi" w:hAnsiTheme="minorHAnsi" w:cstheme="minorHAnsi"/>
        </w:rPr>
      </w:pPr>
      <w:r w:rsidRPr="007039E3">
        <w:rPr>
          <w:rFonts w:asciiTheme="minorHAnsi" w:hAnsiTheme="minorHAnsi" w:cstheme="minorHAnsi"/>
        </w:rPr>
        <w:t xml:space="preserve"> </w:t>
      </w:r>
    </w:p>
    <w:p w14:paraId="6DA21519" w14:textId="77777777" w:rsidR="00272FDB" w:rsidRDefault="00272FDB" w:rsidP="00272FDB">
      <w:pPr>
        <w:spacing w:after="0" w:line="240" w:lineRule="auto"/>
        <w:ind w:left="2268" w:firstLine="720"/>
        <w:jc w:val="both"/>
        <w:rPr>
          <w:rFonts w:asciiTheme="minorHAnsi" w:hAnsiTheme="minorHAnsi" w:cstheme="minorHAnsi"/>
        </w:rPr>
      </w:pPr>
      <w:r>
        <w:rPr>
          <w:rFonts w:asciiTheme="minorHAnsi" w:hAnsiTheme="minorHAnsi" w:cstheme="minorHAnsi"/>
        </w:rPr>
        <w:t xml:space="preserve">                                                                                                           </w:t>
      </w:r>
    </w:p>
    <w:p w14:paraId="7E10448F" w14:textId="77777777" w:rsidR="00272FDB" w:rsidRPr="008E5544" w:rsidRDefault="00272FDB" w:rsidP="00272FDB">
      <w:pPr>
        <w:spacing w:after="0" w:line="240" w:lineRule="auto"/>
        <w:jc w:val="both"/>
        <w:rPr>
          <w:rFonts w:ascii="Proba Pro" w:hAnsi="Proba Pro" w:cstheme="minorHAnsi"/>
        </w:rPr>
      </w:pPr>
      <w:r w:rsidRPr="008E5544">
        <w:rPr>
          <w:rFonts w:ascii="Proba Pro" w:hAnsi="Proba Pro" w:cstheme="minorHAnsi"/>
        </w:rPr>
        <w:t xml:space="preserve">Na základe zmluvného poverenia od </w:t>
      </w:r>
      <w:proofErr w:type="spellStart"/>
      <w:r w:rsidRPr="008E5544">
        <w:rPr>
          <w:rFonts w:ascii="Proba Pro" w:hAnsi="Proba Pro" w:cstheme="minorHAnsi"/>
        </w:rPr>
        <w:t>DECOM,a.s</w:t>
      </w:r>
      <w:proofErr w:type="spellEnd"/>
      <w:r w:rsidRPr="008E5544">
        <w:rPr>
          <w:rFonts w:ascii="Proba Pro" w:hAnsi="Proba Pro" w:cstheme="minorHAnsi"/>
        </w:rPr>
        <w:t>.:</w:t>
      </w:r>
    </w:p>
    <w:p w14:paraId="5123121E" w14:textId="77777777" w:rsidR="00272FDB" w:rsidRPr="008E5544" w:rsidRDefault="00272FDB" w:rsidP="00272FDB">
      <w:pPr>
        <w:spacing w:after="0" w:line="240" w:lineRule="auto"/>
        <w:ind w:left="2268"/>
        <w:jc w:val="both"/>
        <w:rPr>
          <w:rFonts w:ascii="Proba Pro" w:hAnsi="Proba Pro" w:cstheme="minorHAnsi"/>
        </w:rPr>
      </w:pPr>
      <w:r w:rsidRPr="008E5544">
        <w:rPr>
          <w:rFonts w:ascii="Proba Pro" w:hAnsi="Proba Pro" w:cstheme="minorHAnsi"/>
        </w:rPr>
        <w:t xml:space="preserve">     </w:t>
      </w:r>
    </w:p>
    <w:p w14:paraId="497ADF97" w14:textId="77777777" w:rsidR="00272FDB" w:rsidRPr="008E5544" w:rsidRDefault="00272FDB" w:rsidP="00272FDB">
      <w:pPr>
        <w:spacing w:after="0" w:line="240" w:lineRule="auto"/>
        <w:ind w:left="2268"/>
        <w:jc w:val="both"/>
        <w:rPr>
          <w:rFonts w:ascii="Proba Pro" w:hAnsi="Proba Pro" w:cstheme="minorHAnsi"/>
        </w:rPr>
      </w:pPr>
    </w:p>
    <w:p w14:paraId="09E083C4" w14:textId="77777777" w:rsidR="00272FDB" w:rsidRPr="008E5544" w:rsidRDefault="00272FDB" w:rsidP="00272FDB">
      <w:pPr>
        <w:spacing w:after="0" w:line="240" w:lineRule="auto"/>
        <w:ind w:left="2268"/>
        <w:jc w:val="both"/>
        <w:rPr>
          <w:rFonts w:ascii="Proba Pro" w:hAnsi="Proba Pro" w:cstheme="minorHAnsi"/>
        </w:rPr>
      </w:pPr>
    </w:p>
    <w:p w14:paraId="052BBCDD" w14:textId="77777777" w:rsidR="00272FDB" w:rsidRPr="008E5544" w:rsidRDefault="00272FDB" w:rsidP="00272FDB">
      <w:pPr>
        <w:spacing w:after="0" w:line="240" w:lineRule="auto"/>
        <w:ind w:left="2268"/>
        <w:jc w:val="both"/>
        <w:rPr>
          <w:rFonts w:ascii="Proba Pro" w:hAnsi="Proba Pro" w:cstheme="minorHAnsi"/>
        </w:rPr>
      </w:pPr>
    </w:p>
    <w:p w14:paraId="79F928C6" w14:textId="77777777" w:rsidR="00272FDB" w:rsidRPr="008E5544" w:rsidRDefault="00272FDB" w:rsidP="00272FDB">
      <w:pPr>
        <w:spacing w:after="0" w:line="240" w:lineRule="auto"/>
        <w:ind w:left="2268"/>
        <w:jc w:val="both"/>
        <w:rPr>
          <w:rFonts w:ascii="Proba Pro" w:hAnsi="Proba Pro" w:cstheme="minorHAnsi"/>
        </w:rPr>
      </w:pPr>
    </w:p>
    <w:p w14:paraId="669E2080" w14:textId="77777777" w:rsidR="00272FDB" w:rsidRPr="008E5544" w:rsidRDefault="00272FDB" w:rsidP="00272FDB">
      <w:pPr>
        <w:spacing w:after="0" w:line="240" w:lineRule="auto"/>
        <w:ind w:left="2268"/>
        <w:jc w:val="both"/>
        <w:rPr>
          <w:rFonts w:ascii="Proba Pro" w:hAnsi="Proba Pro" w:cstheme="minorHAnsi"/>
        </w:rPr>
      </w:pPr>
    </w:p>
    <w:p w14:paraId="5B51AFFB" w14:textId="77777777" w:rsidR="00272FDB" w:rsidRPr="008E5544" w:rsidRDefault="00272FDB" w:rsidP="00272FDB">
      <w:pPr>
        <w:spacing w:after="0" w:line="240" w:lineRule="auto"/>
        <w:jc w:val="both"/>
        <w:rPr>
          <w:rFonts w:ascii="Proba Pro" w:hAnsi="Proba Pro" w:cstheme="minorHAnsi"/>
        </w:rPr>
      </w:pPr>
    </w:p>
    <w:p w14:paraId="67D91615" w14:textId="77777777" w:rsidR="00272FDB" w:rsidRPr="008E5544" w:rsidRDefault="00272FDB" w:rsidP="00272FDB">
      <w:pPr>
        <w:spacing w:after="0" w:line="240" w:lineRule="auto"/>
        <w:ind w:left="3969" w:firstLine="720"/>
        <w:jc w:val="both"/>
        <w:rPr>
          <w:rFonts w:ascii="Proba Pro" w:hAnsi="Proba Pro" w:cstheme="minorHAnsi"/>
        </w:rPr>
      </w:pPr>
      <w:r w:rsidRPr="008E5544">
        <w:rPr>
          <w:rFonts w:ascii="Proba Pro" w:hAnsi="Proba Pro" w:cstheme="minorHAnsi"/>
        </w:rPr>
        <w:t xml:space="preserve">Tatra Tender </w:t>
      </w:r>
      <w:proofErr w:type="spellStart"/>
      <w:r w:rsidRPr="008E5544">
        <w:rPr>
          <w:rFonts w:ascii="Proba Pro" w:hAnsi="Proba Pro" w:cstheme="minorHAnsi"/>
        </w:rPr>
        <w:t>s.r.o</w:t>
      </w:r>
      <w:proofErr w:type="spellEnd"/>
      <w:r w:rsidRPr="008E5544">
        <w:rPr>
          <w:rFonts w:ascii="Proba Pro" w:hAnsi="Proba Pro" w:cstheme="minorHAnsi"/>
        </w:rPr>
        <w:t>.</w:t>
      </w:r>
    </w:p>
    <w:p w14:paraId="0E312509" w14:textId="77777777" w:rsidR="00272FDB" w:rsidRPr="008E5544" w:rsidRDefault="00272FDB" w:rsidP="00272FDB">
      <w:pPr>
        <w:spacing w:after="0" w:line="240" w:lineRule="auto"/>
        <w:ind w:left="3969" w:firstLine="720"/>
        <w:jc w:val="both"/>
        <w:rPr>
          <w:rFonts w:ascii="Proba Pro" w:hAnsi="Proba Pro" w:cstheme="minorHAnsi"/>
          <w:b/>
        </w:rPr>
      </w:pPr>
      <w:r w:rsidRPr="008E5544">
        <w:rPr>
          <w:rFonts w:ascii="Proba Pro" w:hAnsi="Proba Pro" w:cstheme="minorHAnsi"/>
        </w:rPr>
        <w:t xml:space="preserve"> Marek </w:t>
      </w:r>
      <w:proofErr w:type="spellStart"/>
      <w:r w:rsidRPr="008E5544">
        <w:rPr>
          <w:rFonts w:ascii="Proba Pro" w:hAnsi="Proba Pro" w:cstheme="minorHAnsi"/>
        </w:rPr>
        <w:t>Griga</w:t>
      </w:r>
      <w:proofErr w:type="spellEnd"/>
    </w:p>
    <w:p w14:paraId="0E6671FC" w14:textId="77777777" w:rsidR="00001F48" w:rsidRPr="008E5544" w:rsidRDefault="00001F48">
      <w:pPr>
        <w:rPr>
          <w:rFonts w:ascii="Proba Pro" w:hAnsi="Proba Pro"/>
        </w:rPr>
      </w:pPr>
    </w:p>
    <w:p w14:paraId="1F22FA40" w14:textId="77777777" w:rsidR="00252E68" w:rsidRDefault="00252E68"/>
    <w:p w14:paraId="0E275795" w14:textId="77777777" w:rsidR="00252E68" w:rsidRDefault="00252E68"/>
    <w:p w14:paraId="68F8DF97" w14:textId="77777777" w:rsidR="000A53F1" w:rsidRDefault="000A53F1" w:rsidP="000A53F1">
      <w:pPr>
        <w:spacing w:line="240" w:lineRule="auto"/>
        <w:jc w:val="both"/>
        <w:rPr>
          <w:rFonts w:ascii="Proba Pro" w:hAnsi="Proba Pro" w:cstheme="minorHAnsi"/>
        </w:rPr>
      </w:pPr>
      <w:r>
        <w:rPr>
          <w:rFonts w:ascii="Proba Pro" w:hAnsi="Proba Pro" w:cstheme="minorHAnsi"/>
        </w:rPr>
        <w:lastRenderedPageBreak/>
        <w:t>PRÍLOHA č. 1 Cenová tabuľka</w:t>
      </w:r>
    </w:p>
    <w:p w14:paraId="10612210" w14:textId="77777777" w:rsidR="000A53F1" w:rsidRDefault="000A53F1" w:rsidP="000A53F1">
      <w:pPr>
        <w:spacing w:line="240" w:lineRule="auto"/>
        <w:jc w:val="both"/>
        <w:rPr>
          <w:rFonts w:ascii="Proba Pro" w:hAnsi="Proba Pro" w:cstheme="minorHAnsi"/>
        </w:rPr>
      </w:pPr>
    </w:p>
    <w:tbl>
      <w:tblPr>
        <w:tblStyle w:val="Mriekatabuky"/>
        <w:tblW w:w="9923" w:type="dxa"/>
        <w:tblInd w:w="-426" w:type="dxa"/>
        <w:tblLayout w:type="fixed"/>
        <w:tblLook w:val="04A0" w:firstRow="1" w:lastRow="0" w:firstColumn="1" w:lastColumn="0" w:noHBand="0" w:noVBand="1"/>
      </w:tblPr>
      <w:tblGrid>
        <w:gridCol w:w="3261"/>
        <w:gridCol w:w="6662"/>
      </w:tblGrid>
      <w:tr w:rsidR="000A53F1" w:rsidRPr="009E121C" w14:paraId="1C4BDF35" w14:textId="77777777" w:rsidTr="00F85221">
        <w:trPr>
          <w:trHeight w:val="288"/>
        </w:trPr>
        <w:tc>
          <w:tcPr>
            <w:tcW w:w="9923" w:type="dxa"/>
            <w:gridSpan w:val="2"/>
            <w:tcBorders>
              <w:top w:val="nil"/>
              <w:left w:val="nil"/>
              <w:bottom w:val="single" w:sz="4" w:space="0" w:color="auto"/>
              <w:right w:val="nil"/>
            </w:tcBorders>
            <w:noWrap/>
            <w:hideMark/>
          </w:tcPr>
          <w:p w14:paraId="79646A38" w14:textId="77777777" w:rsidR="000A53F1" w:rsidRPr="009D1A3E" w:rsidRDefault="000A53F1" w:rsidP="003F7478">
            <w:pPr>
              <w:spacing w:line="240" w:lineRule="auto"/>
              <w:rPr>
                <w:rFonts w:ascii="Proba Pro" w:hAnsi="Proba Pro"/>
                <w:b/>
                <w:bCs/>
                <w:sz w:val="24"/>
                <w:szCs w:val="24"/>
              </w:rPr>
            </w:pPr>
            <w:r w:rsidRPr="009D1A3E">
              <w:rPr>
                <w:rFonts w:ascii="Proba Pro" w:hAnsi="Proba Pro"/>
                <w:b/>
                <w:bCs/>
                <w:sz w:val="24"/>
                <w:szCs w:val="24"/>
              </w:rPr>
              <w:t>Celková cena za celý predmet zákazky</w:t>
            </w:r>
          </w:p>
        </w:tc>
      </w:tr>
      <w:tr w:rsidR="000A53F1" w:rsidRPr="009E121C" w14:paraId="7039D25A" w14:textId="77777777" w:rsidTr="00F85221">
        <w:trPr>
          <w:trHeight w:val="288"/>
        </w:trPr>
        <w:tc>
          <w:tcPr>
            <w:tcW w:w="3261" w:type="dxa"/>
            <w:tcBorders>
              <w:top w:val="single" w:sz="4" w:space="0" w:color="auto"/>
              <w:left w:val="single" w:sz="4" w:space="0" w:color="auto"/>
              <w:bottom w:val="single" w:sz="4" w:space="0" w:color="auto"/>
              <w:right w:val="single" w:sz="4" w:space="0" w:color="auto"/>
            </w:tcBorders>
            <w:noWrap/>
            <w:hideMark/>
          </w:tcPr>
          <w:p w14:paraId="25BEA748" w14:textId="77777777" w:rsidR="000A53F1" w:rsidRPr="009E121C" w:rsidRDefault="000A53F1" w:rsidP="003F7478">
            <w:pPr>
              <w:spacing w:line="240" w:lineRule="auto"/>
              <w:rPr>
                <w:rFonts w:ascii="Proba Pro" w:hAnsi="Proba Pro"/>
                <w:b/>
                <w:bCs/>
              </w:rPr>
            </w:pPr>
            <w:r w:rsidRPr="009E121C">
              <w:rPr>
                <w:rFonts w:ascii="Proba Pro" w:hAnsi="Proba Pro"/>
                <w:b/>
                <w:bCs/>
              </w:rPr>
              <w:t>Celková cena za celý predmet zákazky v EUR bez DPH</w:t>
            </w:r>
          </w:p>
        </w:tc>
        <w:tc>
          <w:tcPr>
            <w:tcW w:w="6662" w:type="dxa"/>
            <w:tcBorders>
              <w:top w:val="single" w:sz="4" w:space="0" w:color="auto"/>
              <w:left w:val="single" w:sz="4" w:space="0" w:color="auto"/>
              <w:bottom w:val="single" w:sz="4" w:space="0" w:color="auto"/>
              <w:right w:val="single" w:sz="4" w:space="0" w:color="auto"/>
            </w:tcBorders>
            <w:noWrap/>
            <w:hideMark/>
          </w:tcPr>
          <w:p w14:paraId="1E244362" w14:textId="77777777" w:rsidR="000A53F1" w:rsidRPr="009E121C" w:rsidRDefault="000A53F1" w:rsidP="003F7478">
            <w:pPr>
              <w:spacing w:line="240" w:lineRule="auto"/>
              <w:rPr>
                <w:rFonts w:ascii="Proba Pro" w:hAnsi="Proba Pro"/>
                <w:b/>
                <w:bCs/>
              </w:rPr>
            </w:pPr>
            <w:r w:rsidRPr="009F3C24">
              <w:rPr>
                <w:rFonts w:ascii="Proba Pro" w:hAnsi="Proba Pro" w:cs="Arial"/>
                <w:i/>
                <w:color w:val="BFBFBF" w:themeColor="background1" w:themeShade="BF"/>
                <w:sz w:val="18"/>
                <w:szCs w:val="18"/>
              </w:rPr>
              <w:t>Doplniť kladné číslo zaokrúhlené na maximálne dve desatinné miesta</w:t>
            </w:r>
          </w:p>
        </w:tc>
      </w:tr>
      <w:tr w:rsidR="000A53F1" w:rsidRPr="009E121C" w14:paraId="1BC4BF82" w14:textId="77777777" w:rsidTr="00F85221">
        <w:trPr>
          <w:trHeight w:val="288"/>
        </w:trPr>
        <w:tc>
          <w:tcPr>
            <w:tcW w:w="3261" w:type="dxa"/>
            <w:tcBorders>
              <w:top w:val="single" w:sz="4" w:space="0" w:color="auto"/>
              <w:left w:val="single" w:sz="4" w:space="0" w:color="auto"/>
              <w:bottom w:val="single" w:sz="4" w:space="0" w:color="auto"/>
              <w:right w:val="single" w:sz="4" w:space="0" w:color="auto"/>
            </w:tcBorders>
            <w:noWrap/>
            <w:hideMark/>
          </w:tcPr>
          <w:p w14:paraId="7547B908" w14:textId="77777777" w:rsidR="000A53F1" w:rsidRPr="009E121C" w:rsidRDefault="000A53F1" w:rsidP="003F7478">
            <w:pPr>
              <w:spacing w:line="240" w:lineRule="auto"/>
              <w:rPr>
                <w:rFonts w:ascii="Proba Pro" w:hAnsi="Proba Pro"/>
                <w:b/>
                <w:bCs/>
              </w:rPr>
            </w:pPr>
            <w:r w:rsidRPr="009E121C">
              <w:rPr>
                <w:rFonts w:ascii="Proba Pro" w:hAnsi="Proba Pro"/>
                <w:b/>
                <w:bCs/>
              </w:rPr>
              <w:t>Výška DPH v EUR (sadzba 20%)</w:t>
            </w:r>
          </w:p>
        </w:tc>
        <w:tc>
          <w:tcPr>
            <w:tcW w:w="6662" w:type="dxa"/>
            <w:tcBorders>
              <w:top w:val="single" w:sz="4" w:space="0" w:color="auto"/>
              <w:left w:val="single" w:sz="4" w:space="0" w:color="auto"/>
              <w:bottom w:val="single" w:sz="4" w:space="0" w:color="auto"/>
              <w:right w:val="single" w:sz="4" w:space="0" w:color="auto"/>
            </w:tcBorders>
            <w:noWrap/>
            <w:hideMark/>
          </w:tcPr>
          <w:p w14:paraId="5B926F4D" w14:textId="77777777" w:rsidR="000A53F1" w:rsidRPr="009E121C" w:rsidRDefault="000A53F1" w:rsidP="003F7478">
            <w:pPr>
              <w:spacing w:line="240" w:lineRule="auto"/>
              <w:rPr>
                <w:rFonts w:ascii="Proba Pro" w:hAnsi="Proba Pro"/>
                <w:b/>
                <w:bCs/>
              </w:rPr>
            </w:pPr>
            <w:r w:rsidRPr="009F3C24">
              <w:rPr>
                <w:rFonts w:ascii="Proba Pro" w:hAnsi="Proba Pro" w:cs="Arial"/>
                <w:i/>
                <w:color w:val="BFBFBF" w:themeColor="background1" w:themeShade="BF"/>
                <w:sz w:val="18"/>
                <w:szCs w:val="18"/>
              </w:rPr>
              <w:t>Doplniť kladné číslo zaokrúhlené na maximálne dve desatinné miesta</w:t>
            </w:r>
          </w:p>
        </w:tc>
      </w:tr>
      <w:tr w:rsidR="000A53F1" w:rsidRPr="009E121C" w14:paraId="7BDBA52E" w14:textId="77777777" w:rsidTr="00F85221">
        <w:trPr>
          <w:trHeight w:val="288"/>
        </w:trPr>
        <w:tc>
          <w:tcPr>
            <w:tcW w:w="3261" w:type="dxa"/>
            <w:tcBorders>
              <w:top w:val="single" w:sz="4" w:space="0" w:color="auto"/>
              <w:left w:val="single" w:sz="4" w:space="0" w:color="auto"/>
              <w:bottom w:val="single" w:sz="4" w:space="0" w:color="auto"/>
              <w:right w:val="single" w:sz="4" w:space="0" w:color="auto"/>
            </w:tcBorders>
            <w:noWrap/>
            <w:hideMark/>
          </w:tcPr>
          <w:p w14:paraId="65F38C3B" w14:textId="77777777" w:rsidR="000A53F1" w:rsidRPr="009E121C" w:rsidRDefault="000A53F1" w:rsidP="003F7478">
            <w:pPr>
              <w:spacing w:line="240" w:lineRule="auto"/>
              <w:rPr>
                <w:rFonts w:ascii="Proba Pro" w:hAnsi="Proba Pro"/>
                <w:b/>
                <w:bCs/>
              </w:rPr>
            </w:pPr>
            <w:r w:rsidRPr="009E121C">
              <w:rPr>
                <w:rFonts w:ascii="Proba Pro" w:hAnsi="Proba Pro"/>
                <w:b/>
                <w:bCs/>
              </w:rPr>
              <w:t>Celková cena za celý predmet zákazky v EUR s DPH</w:t>
            </w:r>
          </w:p>
        </w:tc>
        <w:tc>
          <w:tcPr>
            <w:tcW w:w="6662" w:type="dxa"/>
            <w:tcBorders>
              <w:top w:val="single" w:sz="4" w:space="0" w:color="auto"/>
              <w:left w:val="single" w:sz="4" w:space="0" w:color="auto"/>
              <w:bottom w:val="single" w:sz="4" w:space="0" w:color="auto"/>
              <w:right w:val="single" w:sz="4" w:space="0" w:color="auto"/>
            </w:tcBorders>
            <w:noWrap/>
            <w:hideMark/>
          </w:tcPr>
          <w:p w14:paraId="4B57A181" w14:textId="77777777" w:rsidR="000A53F1" w:rsidRPr="009E121C" w:rsidRDefault="000A53F1" w:rsidP="003F7478">
            <w:pPr>
              <w:spacing w:line="240" w:lineRule="auto"/>
              <w:rPr>
                <w:rFonts w:ascii="Proba Pro" w:hAnsi="Proba Pro"/>
                <w:b/>
                <w:bCs/>
              </w:rPr>
            </w:pPr>
            <w:r w:rsidRPr="009F3C24">
              <w:rPr>
                <w:rFonts w:ascii="Proba Pro" w:hAnsi="Proba Pro" w:cs="Arial"/>
                <w:i/>
                <w:color w:val="BFBFBF" w:themeColor="background1" w:themeShade="BF"/>
                <w:sz w:val="18"/>
                <w:szCs w:val="18"/>
              </w:rPr>
              <w:t>Doplniť kladné číslo zaokrúhlené na maximálne dve desatinné miesta</w:t>
            </w:r>
          </w:p>
        </w:tc>
      </w:tr>
    </w:tbl>
    <w:p w14:paraId="345CD551" w14:textId="77777777" w:rsidR="000A53F1" w:rsidRPr="00B305FF" w:rsidRDefault="000A53F1" w:rsidP="000A53F1">
      <w:pPr>
        <w:keepNext/>
        <w:keepLines/>
        <w:spacing w:line="240" w:lineRule="auto"/>
        <w:rPr>
          <w:rFonts w:ascii="Proba Pro" w:hAnsi="Proba Pro"/>
          <w:sz w:val="20"/>
          <w:szCs w:val="20"/>
        </w:rPr>
      </w:pPr>
    </w:p>
    <w:p w14:paraId="687044C9" w14:textId="77777777" w:rsidR="000A53F1" w:rsidRPr="00B51531" w:rsidRDefault="000A53F1" w:rsidP="000A53F1">
      <w:pPr>
        <w:spacing w:line="240" w:lineRule="auto"/>
        <w:jc w:val="both"/>
        <w:rPr>
          <w:rFonts w:ascii="Proba Pro" w:hAnsi="Proba Pro" w:cstheme="minorHAnsi"/>
        </w:rPr>
      </w:pPr>
    </w:p>
    <w:p w14:paraId="360BD459" w14:textId="77777777" w:rsidR="000A53F1" w:rsidRDefault="000A53F1"/>
    <w:sectPr w:rsidR="000A53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53C9" w14:textId="77777777" w:rsidR="005A1733" w:rsidRDefault="005A1733" w:rsidP="000A53F1">
      <w:pPr>
        <w:spacing w:after="0" w:line="240" w:lineRule="auto"/>
      </w:pPr>
      <w:r>
        <w:separator/>
      </w:r>
    </w:p>
  </w:endnote>
  <w:endnote w:type="continuationSeparator" w:id="0">
    <w:p w14:paraId="084D768F" w14:textId="77777777" w:rsidR="005A1733" w:rsidRDefault="005A1733" w:rsidP="000A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roba Pro">
    <w:panose1 w:val="020D00030302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D8FE" w14:textId="77777777" w:rsidR="005A1733" w:rsidRDefault="005A1733" w:rsidP="000A53F1">
      <w:pPr>
        <w:spacing w:after="0" w:line="240" w:lineRule="auto"/>
      </w:pPr>
      <w:r>
        <w:separator/>
      </w:r>
    </w:p>
  </w:footnote>
  <w:footnote w:type="continuationSeparator" w:id="0">
    <w:p w14:paraId="27B7FF3D" w14:textId="77777777" w:rsidR="005A1733" w:rsidRDefault="005A1733" w:rsidP="000A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FA18" w14:textId="77777777" w:rsidR="000A53F1" w:rsidRDefault="000A5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E24"/>
    <w:multiLevelType w:val="hybridMultilevel"/>
    <w:tmpl w:val="CBEA658E"/>
    <w:lvl w:ilvl="0" w:tplc="1F686422">
      <w:start w:val="2"/>
      <w:numFmt w:val="bullet"/>
      <w:lvlText w:val="-"/>
      <w:lvlJc w:val="left"/>
      <w:pPr>
        <w:ind w:left="420" w:hanging="360"/>
      </w:pPr>
      <w:rPr>
        <w:rFonts w:ascii="Times New Roman" w:eastAsia="Times New Roman" w:hAnsi="Times New Roman" w:cs="Times New Roman" w:hint="default"/>
        <w:color w:val="222222"/>
        <w:sz w:val="24"/>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 w15:restartNumberingAfterBreak="0">
    <w:nsid w:val="2FA171D6"/>
    <w:multiLevelType w:val="multilevel"/>
    <w:tmpl w:val="D9EE42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D3300F9"/>
    <w:multiLevelType w:val="multilevel"/>
    <w:tmpl w:val="F6C0AB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89C16E7"/>
    <w:multiLevelType w:val="multilevel"/>
    <w:tmpl w:val="6BC86C2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Calibri" w:hAnsi="Calibri" w:cs="Calibri" w:hint="default"/>
        <w:b w:val="0"/>
        <w:sz w:val="22"/>
        <w:szCs w:val="22"/>
      </w:rPr>
    </w:lvl>
    <w:lvl w:ilvl="2">
      <w:start w:val="1"/>
      <w:numFmt w:val="decimal"/>
      <w:lvlText w:val="%1.%2.%3"/>
      <w:lvlJc w:val="left"/>
      <w:pPr>
        <w:tabs>
          <w:tab w:val="num" w:pos="1440"/>
        </w:tabs>
        <w:ind w:left="1440" w:hanging="720"/>
      </w:pPr>
      <w:rPr>
        <w:rFonts w:asciiTheme="minorHAnsi" w:hAnsiTheme="minorHAnsi" w:cstheme="minorHAnsi" w:hint="default"/>
        <w:b w:val="0"/>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69510DB8"/>
    <w:multiLevelType w:val="multilevel"/>
    <w:tmpl w:val="BAEEF2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5" w15:restartNumberingAfterBreak="0">
    <w:nsid w:val="79CC499F"/>
    <w:multiLevelType w:val="multilevel"/>
    <w:tmpl w:val="52748CB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color w:val="auto"/>
      </w:rPr>
    </w:lvl>
    <w:lvl w:ilvl="2">
      <w:start w:val="1"/>
      <w:numFmt w:val="decimal"/>
      <w:isLgl/>
      <w:lvlText w:val="%1.%2.%3"/>
      <w:lvlJc w:val="left"/>
      <w:pPr>
        <w:tabs>
          <w:tab w:val="num" w:pos="1080"/>
        </w:tabs>
        <w:ind w:left="1080" w:hanging="720"/>
      </w:pPr>
      <w:rPr>
        <w:rFonts w:ascii="Arial" w:eastAsia="Times New Roman" w:hAnsi="Arial" w:cs="Arial"/>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6" w15:restartNumberingAfterBreak="0">
    <w:nsid w:val="7ED62332"/>
    <w:multiLevelType w:val="multilevel"/>
    <w:tmpl w:val="E46A368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ascii="Calibri" w:hAnsi="Calibri" w:cs="Calibri" w:hint="default"/>
        <w:b w:val="0"/>
        <w:sz w:val="22"/>
        <w:szCs w:val="22"/>
      </w:rPr>
    </w:lvl>
    <w:lvl w:ilvl="2">
      <w:start w:val="1"/>
      <w:numFmt w:val="decimal"/>
      <w:lvlText w:val="%1.%2.%3"/>
      <w:lvlJc w:val="left"/>
      <w:pPr>
        <w:tabs>
          <w:tab w:val="num" w:pos="1440"/>
        </w:tabs>
        <w:ind w:left="1440" w:hanging="720"/>
      </w:pPr>
      <w:rPr>
        <w:rFonts w:asciiTheme="minorHAnsi" w:hAnsiTheme="minorHAnsi" w:cstheme="minorHAnsi" w:hint="default"/>
        <w:b w:val="0"/>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DB"/>
    <w:rsid w:val="00001F48"/>
    <w:rsid w:val="00087DE7"/>
    <w:rsid w:val="000A53F1"/>
    <w:rsid w:val="001B18E2"/>
    <w:rsid w:val="00252E68"/>
    <w:rsid w:val="00272FDB"/>
    <w:rsid w:val="002C3B8D"/>
    <w:rsid w:val="00424350"/>
    <w:rsid w:val="00570998"/>
    <w:rsid w:val="005917A9"/>
    <w:rsid w:val="005A1733"/>
    <w:rsid w:val="006C0C27"/>
    <w:rsid w:val="007230A7"/>
    <w:rsid w:val="008E5197"/>
    <w:rsid w:val="008E5544"/>
    <w:rsid w:val="0092494B"/>
    <w:rsid w:val="00A209E6"/>
    <w:rsid w:val="00A45681"/>
    <w:rsid w:val="00B660E2"/>
    <w:rsid w:val="00DD2F03"/>
    <w:rsid w:val="00DE7FCA"/>
    <w:rsid w:val="00E32905"/>
    <w:rsid w:val="00F85221"/>
    <w:rsid w:val="00FD3B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46F9"/>
  <w15:docId w15:val="{281FFB65-EC14-4CC8-9B91-10E534BB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272FD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72FDB"/>
    <w:rPr>
      <w:color w:val="0563C1" w:themeColor="hyperlink"/>
      <w:u w:val="single"/>
    </w:rPr>
  </w:style>
  <w:style w:type="paragraph" w:styleId="Odsekzoznamu">
    <w:name w:val="List Paragraph"/>
    <w:aliases w:val="body,Odsek zoznamu2"/>
    <w:basedOn w:val="Normlny"/>
    <w:link w:val="OdsekzoznamuChar"/>
    <w:uiPriority w:val="34"/>
    <w:qFormat/>
    <w:rsid w:val="00272FDB"/>
    <w:pPr>
      <w:ind w:left="720"/>
      <w:contextualSpacing/>
    </w:pPr>
  </w:style>
  <w:style w:type="paragraph" w:styleId="Hlavika">
    <w:name w:val="header"/>
    <w:basedOn w:val="Normlny"/>
    <w:link w:val="HlavikaChar"/>
    <w:uiPriority w:val="99"/>
    <w:unhideWhenUsed/>
    <w:rsid w:val="000A53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53F1"/>
    <w:rPr>
      <w:rFonts w:ascii="Calibri" w:eastAsia="Calibri" w:hAnsi="Calibri" w:cs="Times New Roman"/>
    </w:rPr>
  </w:style>
  <w:style w:type="paragraph" w:styleId="Pta">
    <w:name w:val="footer"/>
    <w:basedOn w:val="Normlny"/>
    <w:link w:val="PtaChar"/>
    <w:uiPriority w:val="99"/>
    <w:unhideWhenUsed/>
    <w:rsid w:val="000A53F1"/>
    <w:pPr>
      <w:tabs>
        <w:tab w:val="center" w:pos="4536"/>
        <w:tab w:val="right" w:pos="9072"/>
      </w:tabs>
      <w:spacing w:after="0" w:line="240" w:lineRule="auto"/>
    </w:pPr>
  </w:style>
  <w:style w:type="character" w:customStyle="1" w:styleId="PtaChar">
    <w:name w:val="Päta Char"/>
    <w:basedOn w:val="Predvolenpsmoodseku"/>
    <w:link w:val="Pta"/>
    <w:uiPriority w:val="99"/>
    <w:rsid w:val="000A53F1"/>
    <w:rPr>
      <w:rFonts w:ascii="Calibri" w:eastAsia="Calibri" w:hAnsi="Calibri" w:cs="Times New Roman"/>
    </w:rPr>
  </w:style>
  <w:style w:type="paragraph" w:styleId="Zarkazkladnhotextu2">
    <w:name w:val="Body Text Indent 2"/>
    <w:basedOn w:val="Normlny"/>
    <w:link w:val="Zarkazkladnhotextu2Char"/>
    <w:unhideWhenUsed/>
    <w:rsid w:val="000A53F1"/>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0A53F1"/>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0A53F1"/>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0A53F1"/>
    <w:rPr>
      <w:sz w:val="20"/>
      <w:szCs w:val="20"/>
    </w:rPr>
  </w:style>
  <w:style w:type="character" w:styleId="Odkaznapoznmkupodiarou">
    <w:name w:val="footnote reference"/>
    <w:basedOn w:val="Predvolenpsmoodseku"/>
    <w:uiPriority w:val="99"/>
    <w:unhideWhenUsed/>
    <w:rsid w:val="000A53F1"/>
    <w:rPr>
      <w:vertAlign w:val="superscript"/>
    </w:rPr>
  </w:style>
  <w:style w:type="character" w:customStyle="1" w:styleId="OdsekzoznamuChar">
    <w:name w:val="Odsek zoznamu Char"/>
    <w:aliases w:val="body Char,Odsek zoznamu2 Char"/>
    <w:basedOn w:val="Predvolenpsmoodseku"/>
    <w:link w:val="Odsekzoznamu"/>
    <w:uiPriority w:val="34"/>
    <w:rsid w:val="000A53F1"/>
    <w:rPr>
      <w:rFonts w:ascii="Calibri" w:eastAsia="Calibri" w:hAnsi="Calibri" w:cs="Times New Roman"/>
    </w:rPr>
  </w:style>
  <w:style w:type="character" w:styleId="Odkaznakomentr">
    <w:name w:val="annotation reference"/>
    <w:basedOn w:val="Predvolenpsmoodseku"/>
    <w:uiPriority w:val="99"/>
    <w:semiHidden/>
    <w:unhideWhenUsed/>
    <w:rsid w:val="000A53F1"/>
    <w:rPr>
      <w:sz w:val="16"/>
      <w:szCs w:val="16"/>
    </w:rPr>
  </w:style>
  <w:style w:type="paragraph" w:styleId="Textkomentra">
    <w:name w:val="annotation text"/>
    <w:basedOn w:val="Normlny"/>
    <w:link w:val="TextkomentraChar"/>
    <w:uiPriority w:val="99"/>
    <w:unhideWhenUsed/>
    <w:rsid w:val="000A53F1"/>
    <w:pPr>
      <w:spacing w:line="240" w:lineRule="auto"/>
    </w:pPr>
    <w:rPr>
      <w:sz w:val="20"/>
      <w:szCs w:val="20"/>
    </w:rPr>
  </w:style>
  <w:style w:type="character" w:customStyle="1" w:styleId="TextkomentraChar">
    <w:name w:val="Text komentára Char"/>
    <w:basedOn w:val="Predvolenpsmoodseku"/>
    <w:link w:val="Textkomentra"/>
    <w:uiPriority w:val="99"/>
    <w:rsid w:val="000A53F1"/>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A53F1"/>
    <w:rPr>
      <w:b/>
      <w:bCs/>
    </w:rPr>
  </w:style>
  <w:style w:type="character" w:customStyle="1" w:styleId="PredmetkomentraChar">
    <w:name w:val="Predmet komentára Char"/>
    <w:basedOn w:val="TextkomentraChar"/>
    <w:link w:val="Predmetkomentra"/>
    <w:uiPriority w:val="99"/>
    <w:semiHidden/>
    <w:rsid w:val="000A53F1"/>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0A53F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53F1"/>
    <w:rPr>
      <w:rFonts w:ascii="Segoe UI" w:eastAsia="Calibri" w:hAnsi="Segoe UI" w:cs="Segoe UI"/>
      <w:sz w:val="18"/>
      <w:szCs w:val="18"/>
    </w:rPr>
  </w:style>
  <w:style w:type="table" w:styleId="Mriekatabuky">
    <w:name w:val="Table Grid"/>
    <w:basedOn w:val="Normlnatabuka"/>
    <w:uiPriority w:val="39"/>
    <w:rsid w:val="000A53F1"/>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20581">
      <w:bodyDiv w:val="1"/>
      <w:marLeft w:val="0"/>
      <w:marRight w:val="0"/>
      <w:marTop w:val="0"/>
      <w:marBottom w:val="0"/>
      <w:divBdr>
        <w:top w:val="none" w:sz="0" w:space="0" w:color="auto"/>
        <w:left w:val="none" w:sz="0" w:space="0" w:color="auto"/>
        <w:bottom w:val="none" w:sz="0" w:space="0" w:color="auto"/>
        <w:right w:val="none" w:sz="0" w:space="0" w:color="auto"/>
      </w:divBdr>
    </w:div>
    <w:div w:id="12384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DECOM, a. s.</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1234</cp:lastModifiedBy>
  <cp:revision>3</cp:revision>
  <dcterms:created xsi:type="dcterms:W3CDTF">2016-12-02T11:59:00Z</dcterms:created>
  <dcterms:modified xsi:type="dcterms:W3CDTF">2016-12-02T12:04:00Z</dcterms:modified>
</cp:coreProperties>
</file>